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2BC9F2" w14:textId="77777777" w:rsidR="003E446D" w:rsidRPr="007F491F" w:rsidRDefault="0099195F" w:rsidP="00A54182">
      <w:pPr>
        <w:jc w:val="center"/>
        <w:rPr>
          <w:noProof/>
          <w:color w:val="000000" w:themeColor="text1"/>
          <w:lang w:val="et-EE" w:eastAsia="ru-RU"/>
        </w:rPr>
      </w:pPr>
      <w:r>
        <w:fldChar w:fldCharType="begin"/>
      </w:r>
      <w:r>
        <w:instrText xml:space="preserve"> HYPERLINK "http://sipsik.narvakultuur.ee/" \o "Narva Lasteaed Sipsik" </w:instrText>
      </w:r>
      <w:r>
        <w:fldChar w:fldCharType="separate"/>
      </w:r>
      <w:r w:rsidR="00A61257" w:rsidRPr="007F491F">
        <w:rPr>
          <w:rStyle w:val="a5"/>
          <w:rFonts w:ascii="Brush Script MT" w:hAnsi="Brush Script MT"/>
          <w:color w:val="auto"/>
          <w:sz w:val="66"/>
          <w:szCs w:val="66"/>
          <w:u w:val="none"/>
          <w:bdr w:val="none" w:sz="0" w:space="0" w:color="auto" w:frame="1"/>
          <w:shd w:val="clear" w:color="auto" w:fill="FFFFFF"/>
          <w:lang w:val="et-EE"/>
        </w:rPr>
        <w:t>Narva Lasteaed Sipsik</w:t>
      </w:r>
      <w:r>
        <w:rPr>
          <w:rStyle w:val="a5"/>
          <w:rFonts w:ascii="Brush Script MT" w:hAnsi="Brush Script MT"/>
          <w:color w:val="auto"/>
          <w:sz w:val="66"/>
          <w:szCs w:val="66"/>
          <w:u w:val="none"/>
          <w:bdr w:val="none" w:sz="0" w:space="0" w:color="auto" w:frame="1"/>
          <w:shd w:val="clear" w:color="auto" w:fill="FFFFFF"/>
          <w:lang w:val="et-EE"/>
        </w:rPr>
        <w:fldChar w:fldCharType="end"/>
      </w:r>
    </w:p>
    <w:p w14:paraId="54EF27FF" w14:textId="77777777" w:rsidR="00A61257" w:rsidRPr="007F491F" w:rsidRDefault="00A61257" w:rsidP="00A54182">
      <w:pPr>
        <w:jc w:val="center"/>
        <w:rPr>
          <w:noProof/>
          <w:color w:val="000000" w:themeColor="text1"/>
          <w:lang w:val="et-EE" w:eastAsia="ru-RU"/>
        </w:rPr>
      </w:pPr>
    </w:p>
    <w:p w14:paraId="75DE4EBB" w14:textId="77777777" w:rsidR="00A61257" w:rsidRPr="007F491F" w:rsidRDefault="00A61257" w:rsidP="00A54182">
      <w:pPr>
        <w:jc w:val="center"/>
        <w:rPr>
          <w:noProof/>
          <w:color w:val="000000" w:themeColor="text1"/>
          <w:lang w:val="et-EE" w:eastAsia="ru-RU"/>
        </w:rPr>
      </w:pPr>
    </w:p>
    <w:p w14:paraId="6C7F47C1" w14:textId="77777777" w:rsidR="00A61257" w:rsidRPr="007F491F" w:rsidRDefault="00A61257" w:rsidP="00A54182">
      <w:pPr>
        <w:jc w:val="center"/>
        <w:rPr>
          <w:noProof/>
          <w:color w:val="000000" w:themeColor="text1"/>
          <w:lang w:val="et-EE" w:eastAsia="ru-RU"/>
        </w:rPr>
      </w:pPr>
    </w:p>
    <w:p w14:paraId="69F09FA3" w14:textId="77777777" w:rsidR="00A54182" w:rsidRPr="007F491F" w:rsidRDefault="00A54182" w:rsidP="00A54182">
      <w:pPr>
        <w:jc w:val="center"/>
        <w:rPr>
          <w:noProof/>
          <w:color w:val="000000" w:themeColor="text1"/>
          <w:lang w:val="et-EE" w:eastAsia="ru-RU"/>
        </w:rPr>
      </w:pPr>
    </w:p>
    <w:p w14:paraId="4F29190A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76B272E4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36EE8200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76FE0680" w14:textId="77777777" w:rsidR="00A61257" w:rsidRPr="007F491F" w:rsidRDefault="00A61257" w:rsidP="00A54182">
      <w:pPr>
        <w:jc w:val="center"/>
        <w:rPr>
          <w:color w:val="000000" w:themeColor="text1"/>
          <w:lang w:val="et-EE"/>
        </w:rPr>
      </w:pPr>
    </w:p>
    <w:p w14:paraId="0A4C47CD" w14:textId="77777777" w:rsidR="00A61257" w:rsidRPr="007F491F" w:rsidRDefault="00A54182" w:rsidP="00A54182">
      <w:pPr>
        <w:jc w:val="center"/>
        <w:rPr>
          <w:color w:val="000000" w:themeColor="text1"/>
          <w:lang w:val="et-EE"/>
        </w:rPr>
      </w:pPr>
      <w:r w:rsidRPr="007F491F">
        <w:rPr>
          <w:noProof/>
          <w:lang w:eastAsia="ru-RU"/>
        </w:rPr>
        <w:drawing>
          <wp:inline distT="0" distB="0" distL="0" distR="0" wp14:anchorId="1FF77C4B" wp14:editId="7468008A">
            <wp:extent cx="1346758" cy="1695450"/>
            <wp:effectExtent l="0" t="3175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357452" cy="170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B3B25" w14:textId="77777777" w:rsidR="00A61257" w:rsidRPr="007F491F" w:rsidRDefault="003E446D" w:rsidP="00A54182">
      <w:pPr>
        <w:jc w:val="center"/>
        <w:rPr>
          <w:rFonts w:ascii="Times New Roman" w:hAnsi="Times New Roman" w:cs="Times New Roman"/>
          <w:b/>
          <w:color w:val="000000" w:themeColor="text1"/>
          <w:sz w:val="50"/>
          <w:szCs w:val="50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50"/>
          <w:szCs w:val="50"/>
          <w:lang w:val="et-EE"/>
        </w:rPr>
        <w:t>ARENGUKAVA</w:t>
      </w:r>
    </w:p>
    <w:p w14:paraId="4BC8D2B5" w14:textId="77777777" w:rsidR="003E446D" w:rsidRPr="007F491F" w:rsidRDefault="003E446D" w:rsidP="00A5418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lang w:val="et-EE"/>
        </w:rPr>
      </w:pPr>
      <w:r w:rsidRPr="007F491F">
        <w:rPr>
          <w:rFonts w:ascii="Times New Roman" w:hAnsi="Times New Roman" w:cs="Times New Roman"/>
          <w:color w:val="000000" w:themeColor="text1"/>
          <w:sz w:val="40"/>
          <w:szCs w:val="40"/>
          <w:lang w:val="et-EE"/>
        </w:rPr>
        <w:t>2021-2026</w:t>
      </w:r>
    </w:p>
    <w:p w14:paraId="7248428B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592DB1B3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49070CC0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2E80EABB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22B9DEA1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4F9E8008" w14:textId="77777777" w:rsidR="003E446D" w:rsidRPr="00B0507E" w:rsidRDefault="003E446D" w:rsidP="00A54182">
      <w:pPr>
        <w:jc w:val="center"/>
        <w:rPr>
          <w:color w:val="000000" w:themeColor="text1"/>
          <w:lang w:val="en-US"/>
        </w:rPr>
      </w:pPr>
    </w:p>
    <w:p w14:paraId="0EA29FEE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0FDE2BF4" w14:textId="77777777" w:rsidR="003E446D" w:rsidRPr="007F491F" w:rsidRDefault="003E446D" w:rsidP="00A54182">
      <w:pPr>
        <w:jc w:val="center"/>
        <w:rPr>
          <w:color w:val="000000" w:themeColor="text1"/>
          <w:lang w:val="et-EE"/>
        </w:rPr>
      </w:pPr>
    </w:p>
    <w:p w14:paraId="5948F5D9" w14:textId="77777777" w:rsidR="00A61257" w:rsidRPr="007F491F" w:rsidRDefault="00A61257" w:rsidP="00A54182">
      <w:pPr>
        <w:jc w:val="center"/>
        <w:rPr>
          <w:color w:val="000000" w:themeColor="text1"/>
          <w:lang w:val="et-EE"/>
        </w:rPr>
      </w:pPr>
    </w:p>
    <w:p w14:paraId="5F0C673D" w14:textId="77777777" w:rsidR="00A61257" w:rsidRPr="007F491F" w:rsidRDefault="00A61257" w:rsidP="00A54182">
      <w:pPr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</w:pPr>
    </w:p>
    <w:p w14:paraId="79E16E17" w14:textId="77777777" w:rsidR="00A61257" w:rsidRPr="007F491F" w:rsidRDefault="00A61257" w:rsidP="00A5418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</w:pPr>
      <w:r w:rsidRPr="007F491F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NARVA</w:t>
      </w:r>
    </w:p>
    <w:p w14:paraId="58496DE0" w14:textId="77777777" w:rsidR="003E446D" w:rsidRPr="007F491F" w:rsidRDefault="00A61257" w:rsidP="00A612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</w:pPr>
      <w:r w:rsidRPr="007F491F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202</w:t>
      </w:r>
      <w:r w:rsidR="00915A25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1</w:t>
      </w:r>
    </w:p>
    <w:p w14:paraId="14091E97" w14:textId="77777777" w:rsidR="00A61257" w:rsidRPr="007F491F" w:rsidRDefault="00A61257" w:rsidP="00A61257">
      <w:pPr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t-EE" w:eastAsia="en-US"/>
        </w:rPr>
        <w:id w:val="-701708535"/>
      </w:sdtPr>
      <w:sdtEndPr/>
      <w:sdtContent>
        <w:p w14:paraId="5214564F" w14:textId="4CD0C568" w:rsidR="001331A7" w:rsidRPr="004B430A" w:rsidRDefault="001331A7">
          <w:pPr>
            <w:pStyle w:val="a3"/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t-EE"/>
            </w:rPr>
          </w:pPr>
        </w:p>
        <w:p w14:paraId="2846D18C" w14:textId="15593971" w:rsidR="001C10EB" w:rsidRPr="004B430A" w:rsidRDefault="0099195F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  <w:lang w:val="et-EE"/>
            </w:rPr>
          </w:pP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5155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9C7A85" w14:textId="7757C73C" w:rsidR="001331A7" w:rsidRPr="001331A7" w:rsidRDefault="001331A7">
          <w:pPr>
            <w:pStyle w:val="a3"/>
            <w:rPr>
              <w:rFonts w:ascii="Times New Roman" w:hAnsi="Times New Roman" w:cs="Times New Roman"/>
              <w:color w:val="auto"/>
              <w:lang w:val="et-EE"/>
            </w:rPr>
          </w:pPr>
          <w:r w:rsidRPr="001331A7">
            <w:rPr>
              <w:rFonts w:ascii="Times New Roman" w:hAnsi="Times New Roman" w:cs="Times New Roman"/>
              <w:color w:val="auto"/>
              <w:lang w:val="et-EE"/>
            </w:rPr>
            <w:t>SISUKORD</w:t>
          </w:r>
        </w:p>
        <w:p w14:paraId="3AF3D183" w14:textId="0A880D35" w:rsidR="001331A7" w:rsidRDefault="001331A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2028072" w:history="1">
            <w:r w:rsidRPr="005555FC">
              <w:rPr>
                <w:rStyle w:val="a5"/>
                <w:rFonts w:ascii="Times New Roman" w:hAnsi="Times New Roman" w:cs="Times New Roman"/>
                <w:noProof/>
                <w:lang w:val="et-EE"/>
              </w:rPr>
              <w:t>1. SISSEJUHATUS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_Toc62028072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96F8C" w14:textId="7A0CE1A5" w:rsidR="001331A7" w:rsidRDefault="0099195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2028073" w:history="1">
            <w:r w:rsidR="001331A7" w:rsidRPr="005555FC">
              <w:rPr>
                <w:rStyle w:val="a5"/>
                <w:rFonts w:ascii="Times New Roman" w:hAnsi="Times New Roman" w:cs="Times New Roman"/>
                <w:noProof/>
                <w:lang w:val="et-EE"/>
              </w:rPr>
              <w:t>2. HETKEOLUKORRA ANALÜÜS JA ARENGU EELDUSED</w:t>
            </w:r>
            <w:r w:rsidR="001331A7">
              <w:rPr>
                <w:noProof/>
                <w:webHidden/>
              </w:rPr>
              <w:tab/>
            </w:r>
            <w:r w:rsidR="001331A7">
              <w:rPr>
                <w:noProof/>
                <w:webHidden/>
              </w:rPr>
              <w:fldChar w:fldCharType="begin"/>
            </w:r>
            <w:r w:rsidR="001331A7">
              <w:rPr>
                <w:noProof/>
                <w:webHidden/>
              </w:rPr>
              <w:instrText xml:space="preserve"> PAGEREF _Toc62028073 \h </w:instrText>
            </w:r>
            <w:r w:rsidR="001331A7">
              <w:rPr>
                <w:noProof/>
                <w:webHidden/>
              </w:rPr>
            </w:r>
            <w:r w:rsid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4</w:t>
            </w:r>
            <w:r w:rsidR="001331A7">
              <w:rPr>
                <w:noProof/>
                <w:webHidden/>
              </w:rPr>
              <w:fldChar w:fldCharType="end"/>
            </w:r>
          </w:hyperlink>
        </w:p>
        <w:p w14:paraId="02F9295A" w14:textId="46579B4B" w:rsidR="001331A7" w:rsidRDefault="0099195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2028074" w:history="1">
            <w:r w:rsidR="001331A7" w:rsidRPr="005555FC">
              <w:rPr>
                <w:rStyle w:val="a5"/>
                <w:rFonts w:ascii="Times New Roman" w:hAnsi="Times New Roman" w:cs="Times New Roman"/>
                <w:noProof/>
                <w:lang w:val="et-EE"/>
              </w:rPr>
              <w:t>3. TUGEVUSED JA KITSASKOHAD</w:t>
            </w:r>
            <w:r w:rsidR="001331A7">
              <w:rPr>
                <w:noProof/>
                <w:webHidden/>
              </w:rPr>
              <w:tab/>
            </w:r>
            <w:r w:rsidR="001331A7">
              <w:rPr>
                <w:noProof/>
                <w:webHidden/>
              </w:rPr>
              <w:fldChar w:fldCharType="begin"/>
            </w:r>
            <w:r w:rsidR="001331A7">
              <w:rPr>
                <w:noProof/>
                <w:webHidden/>
              </w:rPr>
              <w:instrText xml:space="preserve"> PAGEREF _Toc62028074 \h </w:instrText>
            </w:r>
            <w:r w:rsidR="001331A7">
              <w:rPr>
                <w:noProof/>
                <w:webHidden/>
              </w:rPr>
            </w:r>
            <w:r w:rsid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8</w:t>
            </w:r>
            <w:r w:rsidR="001331A7">
              <w:rPr>
                <w:noProof/>
                <w:webHidden/>
              </w:rPr>
              <w:fldChar w:fldCharType="end"/>
            </w:r>
          </w:hyperlink>
        </w:p>
        <w:p w14:paraId="2BB40CDB" w14:textId="11FF5C5A" w:rsidR="001331A7" w:rsidRDefault="0099195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2028075" w:history="1">
            <w:r w:rsidR="001331A7" w:rsidRPr="005555FC">
              <w:rPr>
                <w:rStyle w:val="a5"/>
                <w:rFonts w:ascii="Times New Roman" w:hAnsi="Times New Roman" w:cs="Times New Roman"/>
                <w:noProof/>
                <w:lang w:val="et-EE"/>
              </w:rPr>
              <w:t>4. LASTEAIA MISSIOON, VISIOON JA PÕHIVÄÄRTUSED</w:t>
            </w:r>
            <w:r w:rsidR="001331A7">
              <w:rPr>
                <w:noProof/>
                <w:webHidden/>
              </w:rPr>
              <w:tab/>
            </w:r>
            <w:r w:rsidR="001331A7">
              <w:rPr>
                <w:noProof/>
                <w:webHidden/>
              </w:rPr>
              <w:fldChar w:fldCharType="begin"/>
            </w:r>
            <w:r w:rsidR="001331A7">
              <w:rPr>
                <w:noProof/>
                <w:webHidden/>
              </w:rPr>
              <w:instrText xml:space="preserve"> PAGEREF _Toc62028075 \h </w:instrText>
            </w:r>
            <w:r w:rsidR="001331A7">
              <w:rPr>
                <w:noProof/>
                <w:webHidden/>
              </w:rPr>
            </w:r>
            <w:r w:rsid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10</w:t>
            </w:r>
            <w:r w:rsidR="001331A7">
              <w:rPr>
                <w:noProof/>
                <w:webHidden/>
              </w:rPr>
              <w:fldChar w:fldCharType="end"/>
            </w:r>
          </w:hyperlink>
        </w:p>
        <w:p w14:paraId="355DF904" w14:textId="223EFFE0" w:rsidR="001331A7" w:rsidRDefault="0099195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2028076" w:history="1">
            <w:r w:rsidR="001331A7" w:rsidRPr="005555FC">
              <w:rPr>
                <w:rStyle w:val="a5"/>
                <w:rFonts w:ascii="Times New Roman" w:hAnsi="Times New Roman" w:cs="Times New Roman"/>
                <w:noProof/>
                <w:lang w:val="et-EE"/>
              </w:rPr>
              <w:t>5. TEGEVUSKAVA 2021-2026 AASTATEKS</w:t>
            </w:r>
            <w:r w:rsidR="001331A7">
              <w:rPr>
                <w:noProof/>
                <w:webHidden/>
              </w:rPr>
              <w:tab/>
            </w:r>
            <w:r w:rsidR="001331A7">
              <w:rPr>
                <w:noProof/>
                <w:webHidden/>
              </w:rPr>
              <w:fldChar w:fldCharType="begin"/>
            </w:r>
            <w:r w:rsidR="001331A7">
              <w:rPr>
                <w:noProof/>
                <w:webHidden/>
              </w:rPr>
              <w:instrText xml:space="preserve"> PAGEREF _Toc62028076 \h </w:instrText>
            </w:r>
            <w:r w:rsidR="001331A7">
              <w:rPr>
                <w:noProof/>
                <w:webHidden/>
              </w:rPr>
            </w:r>
            <w:r w:rsid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9</w:t>
            </w:r>
            <w:r w:rsidR="001331A7">
              <w:rPr>
                <w:noProof/>
                <w:webHidden/>
              </w:rPr>
              <w:fldChar w:fldCharType="end"/>
            </w:r>
          </w:hyperlink>
        </w:p>
        <w:p w14:paraId="7126D58F" w14:textId="0287E872" w:rsidR="001331A7" w:rsidRPr="001331A7" w:rsidRDefault="0099195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62028077" w:history="1">
            <w:r w:rsidR="001331A7" w:rsidRPr="001331A7">
              <w:rPr>
                <w:rStyle w:val="a5"/>
                <w:rFonts w:ascii="Times New Roman" w:hAnsi="Times New Roman"/>
                <w:noProof/>
                <w:lang w:val="et-EE"/>
              </w:rPr>
              <w:t>5.1. Eestvedamine ja strateegiline juhtimine</w:t>
            </w:r>
            <w:r w:rsidR="001331A7" w:rsidRPr="001331A7">
              <w:rPr>
                <w:noProof/>
                <w:webHidden/>
              </w:rPr>
              <w:tab/>
            </w:r>
            <w:r w:rsidR="001331A7" w:rsidRPr="001331A7">
              <w:rPr>
                <w:noProof/>
                <w:webHidden/>
              </w:rPr>
              <w:fldChar w:fldCharType="begin"/>
            </w:r>
            <w:r w:rsidR="001331A7" w:rsidRPr="001331A7">
              <w:rPr>
                <w:noProof/>
                <w:webHidden/>
              </w:rPr>
              <w:instrText xml:space="preserve"> PAGEREF _Toc62028077 \h </w:instrText>
            </w:r>
            <w:r w:rsidR="001331A7" w:rsidRPr="001331A7">
              <w:rPr>
                <w:noProof/>
                <w:webHidden/>
              </w:rPr>
            </w:r>
            <w:r w:rsidR="001331A7" w:rsidRP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10</w:t>
            </w:r>
            <w:r w:rsidR="001331A7" w:rsidRPr="001331A7">
              <w:rPr>
                <w:noProof/>
                <w:webHidden/>
              </w:rPr>
              <w:fldChar w:fldCharType="end"/>
            </w:r>
          </w:hyperlink>
        </w:p>
        <w:p w14:paraId="79DBB73F" w14:textId="4B043422" w:rsidR="001331A7" w:rsidRPr="001331A7" w:rsidRDefault="0099195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62028078" w:history="1">
            <w:r w:rsidR="001331A7" w:rsidRPr="001331A7">
              <w:rPr>
                <w:rStyle w:val="a5"/>
                <w:rFonts w:ascii="Times New Roman" w:hAnsi="Times New Roman"/>
                <w:noProof/>
                <w:lang w:val="et-EE"/>
              </w:rPr>
              <w:t>5.2. Personalijuhtimine</w:t>
            </w:r>
            <w:r w:rsidR="001331A7" w:rsidRPr="001331A7">
              <w:rPr>
                <w:noProof/>
                <w:webHidden/>
              </w:rPr>
              <w:tab/>
            </w:r>
            <w:r w:rsidR="001331A7" w:rsidRPr="001331A7">
              <w:rPr>
                <w:noProof/>
                <w:webHidden/>
              </w:rPr>
              <w:fldChar w:fldCharType="begin"/>
            </w:r>
            <w:r w:rsidR="001331A7" w:rsidRPr="001331A7">
              <w:rPr>
                <w:noProof/>
                <w:webHidden/>
              </w:rPr>
              <w:instrText xml:space="preserve"> PAGEREF _Toc62028078 \h </w:instrText>
            </w:r>
            <w:r w:rsidR="001331A7" w:rsidRPr="001331A7">
              <w:rPr>
                <w:noProof/>
                <w:webHidden/>
              </w:rPr>
            </w:r>
            <w:r w:rsidR="001331A7" w:rsidRP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10</w:t>
            </w:r>
            <w:r w:rsidR="001331A7" w:rsidRPr="001331A7">
              <w:rPr>
                <w:noProof/>
                <w:webHidden/>
              </w:rPr>
              <w:fldChar w:fldCharType="end"/>
            </w:r>
          </w:hyperlink>
        </w:p>
        <w:p w14:paraId="7D11E617" w14:textId="66C8AC63" w:rsidR="001331A7" w:rsidRPr="001331A7" w:rsidRDefault="0099195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62028079" w:history="1">
            <w:r w:rsidR="001331A7" w:rsidRPr="001331A7">
              <w:rPr>
                <w:rStyle w:val="a5"/>
                <w:rFonts w:ascii="Times New Roman" w:hAnsi="Times New Roman"/>
                <w:noProof/>
                <w:lang w:val="et-EE"/>
              </w:rPr>
              <w:t>5.3. Koostöö huvigruppidega</w:t>
            </w:r>
            <w:r w:rsidR="001331A7" w:rsidRPr="001331A7">
              <w:rPr>
                <w:noProof/>
                <w:webHidden/>
              </w:rPr>
              <w:tab/>
            </w:r>
            <w:r w:rsidR="001331A7" w:rsidRPr="001331A7">
              <w:rPr>
                <w:noProof/>
                <w:webHidden/>
              </w:rPr>
              <w:fldChar w:fldCharType="begin"/>
            </w:r>
            <w:r w:rsidR="001331A7" w:rsidRPr="001331A7">
              <w:rPr>
                <w:noProof/>
                <w:webHidden/>
              </w:rPr>
              <w:instrText xml:space="preserve"> PAGEREF _Toc62028079 \h </w:instrText>
            </w:r>
            <w:r w:rsidR="001331A7" w:rsidRPr="001331A7">
              <w:rPr>
                <w:noProof/>
                <w:webHidden/>
              </w:rPr>
            </w:r>
            <w:r w:rsidR="001331A7" w:rsidRP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13</w:t>
            </w:r>
            <w:r w:rsidR="001331A7" w:rsidRPr="001331A7">
              <w:rPr>
                <w:noProof/>
                <w:webHidden/>
              </w:rPr>
              <w:fldChar w:fldCharType="end"/>
            </w:r>
          </w:hyperlink>
        </w:p>
        <w:p w14:paraId="32B50A73" w14:textId="3F26CADA" w:rsidR="001331A7" w:rsidRPr="001331A7" w:rsidRDefault="0099195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62028080" w:history="1">
            <w:r w:rsidR="001331A7" w:rsidRPr="001331A7">
              <w:rPr>
                <w:rStyle w:val="a5"/>
                <w:rFonts w:ascii="Times New Roman" w:hAnsi="Times New Roman"/>
                <w:noProof/>
                <w:lang w:val="et-EE"/>
              </w:rPr>
              <w:t>5.4. Õppe- ja kasvatustegevus</w:t>
            </w:r>
            <w:r w:rsidR="001331A7" w:rsidRPr="001331A7">
              <w:rPr>
                <w:noProof/>
                <w:webHidden/>
              </w:rPr>
              <w:tab/>
            </w:r>
            <w:r w:rsidR="001331A7" w:rsidRPr="001331A7">
              <w:rPr>
                <w:noProof/>
                <w:webHidden/>
              </w:rPr>
              <w:fldChar w:fldCharType="begin"/>
            </w:r>
            <w:r w:rsidR="001331A7" w:rsidRPr="001331A7">
              <w:rPr>
                <w:noProof/>
                <w:webHidden/>
              </w:rPr>
              <w:instrText xml:space="preserve"> PAGEREF _Toc62028080 \h </w:instrText>
            </w:r>
            <w:r w:rsidR="001331A7" w:rsidRPr="001331A7">
              <w:rPr>
                <w:noProof/>
                <w:webHidden/>
              </w:rPr>
            </w:r>
            <w:r w:rsidR="001331A7" w:rsidRP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14</w:t>
            </w:r>
            <w:r w:rsidR="001331A7" w:rsidRPr="001331A7">
              <w:rPr>
                <w:noProof/>
                <w:webHidden/>
              </w:rPr>
              <w:fldChar w:fldCharType="end"/>
            </w:r>
          </w:hyperlink>
        </w:p>
        <w:p w14:paraId="665EAE9F" w14:textId="2B9E4DED" w:rsidR="001331A7" w:rsidRPr="001331A7" w:rsidRDefault="0099195F">
          <w:pPr>
            <w:pStyle w:val="21"/>
            <w:tabs>
              <w:tab w:val="right" w:leader="dot" w:pos="9345"/>
            </w:tabs>
            <w:rPr>
              <w:rFonts w:cstheme="minorBidi"/>
              <w:noProof/>
            </w:rPr>
          </w:pPr>
          <w:hyperlink w:anchor="_Toc62028081" w:history="1">
            <w:r w:rsidR="001331A7" w:rsidRPr="001331A7">
              <w:rPr>
                <w:rStyle w:val="a5"/>
                <w:rFonts w:ascii="Times New Roman" w:hAnsi="Times New Roman"/>
                <w:noProof/>
                <w:lang w:val="et-EE"/>
              </w:rPr>
              <w:t>5.5. Ressursside juhtimine</w:t>
            </w:r>
            <w:r w:rsidR="001331A7" w:rsidRPr="001331A7">
              <w:rPr>
                <w:noProof/>
                <w:webHidden/>
              </w:rPr>
              <w:tab/>
            </w:r>
            <w:r w:rsidR="001331A7" w:rsidRPr="001331A7">
              <w:rPr>
                <w:noProof/>
                <w:webHidden/>
              </w:rPr>
              <w:fldChar w:fldCharType="begin"/>
            </w:r>
            <w:r w:rsidR="001331A7" w:rsidRPr="001331A7">
              <w:rPr>
                <w:noProof/>
                <w:webHidden/>
              </w:rPr>
              <w:instrText xml:space="preserve"> PAGEREF _Toc62028081 \h </w:instrText>
            </w:r>
            <w:r w:rsidR="001331A7" w:rsidRPr="001331A7">
              <w:rPr>
                <w:noProof/>
                <w:webHidden/>
              </w:rPr>
            </w:r>
            <w:r w:rsidR="001331A7" w:rsidRP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16</w:t>
            </w:r>
            <w:r w:rsidR="001331A7" w:rsidRPr="001331A7">
              <w:rPr>
                <w:noProof/>
                <w:webHidden/>
              </w:rPr>
              <w:fldChar w:fldCharType="end"/>
            </w:r>
          </w:hyperlink>
        </w:p>
        <w:p w14:paraId="595E0997" w14:textId="36D73359" w:rsidR="001331A7" w:rsidRDefault="0099195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2028082" w:history="1">
            <w:r w:rsidR="001331A7" w:rsidRPr="005555FC">
              <w:rPr>
                <w:rStyle w:val="a5"/>
                <w:rFonts w:ascii="Times New Roman" w:hAnsi="Times New Roman" w:cs="Times New Roman"/>
                <w:noProof/>
                <w:lang w:val="et-EE"/>
              </w:rPr>
              <w:t>6. ARENGUKAVA MUUTMISE JA UUENDAMISE KORD</w:t>
            </w:r>
            <w:r w:rsidR="001331A7">
              <w:rPr>
                <w:noProof/>
                <w:webHidden/>
              </w:rPr>
              <w:tab/>
            </w:r>
            <w:r w:rsidR="001331A7">
              <w:rPr>
                <w:noProof/>
                <w:webHidden/>
              </w:rPr>
              <w:fldChar w:fldCharType="begin"/>
            </w:r>
            <w:r w:rsidR="001331A7">
              <w:rPr>
                <w:noProof/>
                <w:webHidden/>
              </w:rPr>
              <w:instrText xml:space="preserve"> PAGEREF _Toc62028082 \h </w:instrText>
            </w:r>
            <w:r w:rsidR="001331A7">
              <w:rPr>
                <w:noProof/>
                <w:webHidden/>
              </w:rPr>
            </w:r>
            <w:r w:rsidR="001331A7">
              <w:rPr>
                <w:noProof/>
                <w:webHidden/>
              </w:rPr>
              <w:fldChar w:fldCharType="separate"/>
            </w:r>
            <w:r w:rsidR="00A81E8C">
              <w:rPr>
                <w:noProof/>
                <w:webHidden/>
              </w:rPr>
              <w:t>18</w:t>
            </w:r>
            <w:r w:rsidR="001331A7">
              <w:rPr>
                <w:noProof/>
                <w:webHidden/>
              </w:rPr>
              <w:fldChar w:fldCharType="end"/>
            </w:r>
          </w:hyperlink>
        </w:p>
        <w:p w14:paraId="07150CAC" w14:textId="4DD92227" w:rsidR="001331A7" w:rsidRDefault="001331A7">
          <w:r>
            <w:rPr>
              <w:b/>
              <w:bCs/>
            </w:rPr>
            <w:fldChar w:fldCharType="end"/>
          </w:r>
        </w:p>
      </w:sdtContent>
    </w:sdt>
    <w:p w14:paraId="3FE1B3C3" w14:textId="77777777" w:rsidR="00C5762B" w:rsidRPr="004B430A" w:rsidRDefault="001C10EB">
      <w:pP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4B430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br w:type="page"/>
      </w:r>
    </w:p>
    <w:p w14:paraId="50BA19C1" w14:textId="77777777" w:rsidR="003E446D" w:rsidRPr="00D57763" w:rsidRDefault="003E446D" w:rsidP="003E446D">
      <w:pPr>
        <w:pStyle w:val="1"/>
        <w:spacing w:after="240"/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</w:pPr>
      <w:bookmarkStart w:id="1" w:name="_Toc60038836"/>
      <w:bookmarkStart w:id="2" w:name="_Toc62028061"/>
      <w:bookmarkStart w:id="3" w:name="_Toc62028072"/>
      <w:r w:rsidRPr="00D5776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lastRenderedPageBreak/>
        <w:t>1</w:t>
      </w:r>
      <w:r w:rsidR="00915A25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.</w:t>
      </w:r>
      <w:r w:rsidRPr="00D5776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 xml:space="preserve"> SISSEJUHATUS</w:t>
      </w:r>
      <w:bookmarkEnd w:id="1"/>
      <w:bookmarkEnd w:id="2"/>
      <w:bookmarkEnd w:id="3"/>
    </w:p>
    <w:p w14:paraId="0E7AD9C2" w14:textId="77777777" w:rsidR="003E446D" w:rsidRDefault="003E446D" w:rsidP="003960C5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Arengukava on dokument, mis määrab lasteaia aren</w:t>
      </w:r>
      <w:r w:rsid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gu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põhisuunad ja -valdkonnad, tegevuskava kuueks aastaks ning arengukava uuendamise korra. Arengukava on aluseks lasteaia aasta tegevuskava ja eelarve projekti koostamisel. Narva Lasteaia Sipsik arengukava aluseks on Koolieelse lasteasutuse seadus. </w:t>
      </w:r>
      <w:r w:rsid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rengukava lähtub Narva linna arengukavast, Narva Lasteaia Sipsik põhimäärusest ja Narva Lasteaia Sipsik sisehindamise tulemustest. Käesolev Narva Lasteaia Sipsik arengukava käsitleb lasteaia arengut aastateks 2021-2026. Arengukava koostamisel osalesid Narva Lasteaia Sipsik töötajad, lapsevanemad ja hoolekogu. Arengukavas sisalduvad analüüsid, arengusuunad ja tegevusprioriteedid tulenevad lasteaia sisehindamise tulemustest.</w:t>
      </w:r>
    </w:p>
    <w:p w14:paraId="1A009662" w14:textId="77777777" w:rsidR="00A95C10" w:rsidRDefault="00A95C10">
      <w:pP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br w:type="page"/>
      </w:r>
    </w:p>
    <w:p w14:paraId="2395FC34" w14:textId="77777777" w:rsidR="003E446D" w:rsidRPr="00D57763" w:rsidRDefault="003E446D" w:rsidP="003E446D">
      <w:pPr>
        <w:pStyle w:val="1"/>
        <w:spacing w:after="240"/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</w:pPr>
      <w:bookmarkStart w:id="4" w:name="_Toc60038837"/>
      <w:bookmarkStart w:id="5" w:name="_Toc62028062"/>
      <w:bookmarkStart w:id="6" w:name="_Toc62028073"/>
      <w:r w:rsidRPr="00D5776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lastRenderedPageBreak/>
        <w:t>2</w:t>
      </w:r>
      <w:r w:rsidR="00915A25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.</w:t>
      </w:r>
      <w:r w:rsidRPr="00D5776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 xml:space="preserve"> HETKEOLUKORRA ANALÜÜS JA ARENGU EELDUSED</w:t>
      </w:r>
      <w:bookmarkEnd w:id="4"/>
      <w:bookmarkEnd w:id="5"/>
      <w:bookmarkEnd w:id="6"/>
      <w:r w:rsidRPr="00D5776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 xml:space="preserve"> </w:t>
      </w:r>
    </w:p>
    <w:p w14:paraId="4BF91F1F" w14:textId="77777777" w:rsidR="003E446D" w:rsidRPr="007F491F" w:rsidRDefault="00FB5F0B" w:rsidP="003960C5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Avatud: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18. detsembril 1978. a.</w:t>
      </w:r>
    </w:p>
    <w:p w14:paraId="2F2BC600" w14:textId="77777777" w:rsidR="003E446D" w:rsidRPr="007F491F" w:rsidRDefault="00FB5F0B" w:rsidP="00396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Asutaja: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Kreenholmi Manufaktuur.</w:t>
      </w:r>
    </w:p>
    <w:p w14:paraId="3D57AA65" w14:textId="77777777" w:rsidR="003E446D" w:rsidRPr="007F491F" w:rsidRDefault="00081464" w:rsidP="0008146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Pidaja:</w:t>
      </w:r>
      <w:r w:rsidR="00FB5F0B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-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aastatel 1978-1991 Kreenholmi Manufaktuur </w:t>
      </w:r>
    </w:p>
    <w:p w14:paraId="6730A79A" w14:textId="77777777" w:rsidR="003E446D" w:rsidRPr="007F491F" w:rsidRDefault="00081464" w:rsidP="0008146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            - 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alates 1992. aastast Narva Haridusosakond</w:t>
      </w:r>
    </w:p>
    <w:p w14:paraId="509AA0A7" w14:textId="77777777" w:rsidR="003E446D" w:rsidRPr="007F491F" w:rsidRDefault="00081464" w:rsidP="0008146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            - 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alates 2004. a augustist Narva Linnavalitsuse Kultuuriosakond.</w:t>
      </w:r>
    </w:p>
    <w:p w14:paraId="5711FB1C" w14:textId="77777777" w:rsidR="003E446D" w:rsidRPr="007F491F" w:rsidRDefault="00FB5F0B" w:rsidP="00396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Koolitusluba: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nr 3648HTM  välja antud 28.03.2005. a</w:t>
      </w:r>
      <w:r w:rsidR="00915A2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Haridus–ja Teadusministri käskkirja </w:t>
      </w:r>
    </w:p>
    <w:p w14:paraId="67DB5635" w14:textId="77777777" w:rsidR="003E446D" w:rsidRPr="007F491F" w:rsidRDefault="003E446D" w:rsidP="00396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nr 231 alusel.</w:t>
      </w:r>
    </w:p>
    <w:p w14:paraId="648724D1" w14:textId="77777777" w:rsidR="003E446D" w:rsidRPr="007F491F" w:rsidRDefault="003E446D" w:rsidP="00396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Registreerimisnumber: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75008663</w:t>
      </w:r>
    </w:p>
    <w:p w14:paraId="2F9C3F8B" w14:textId="77777777" w:rsidR="00915A25" w:rsidRPr="00915A25" w:rsidRDefault="00915A25" w:rsidP="00396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915A25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Lasteaias töötab</w:t>
      </w:r>
      <w:r w:rsidRPr="00915A25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11 rühma, millest kolm on sõimerühmad ja kaheksa aiarühmad.</w:t>
      </w:r>
    </w:p>
    <w:p w14:paraId="183E7444" w14:textId="77777777" w:rsidR="003E446D" w:rsidRPr="007F491F" w:rsidRDefault="003E446D" w:rsidP="00396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Lasteaias on: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ujula, spordisaal, muusikasaal, logopeedi kabinet, eesti keele kabinet, mugavad omaette rühmaruumid ja magamisruumid. </w:t>
      </w:r>
    </w:p>
    <w:p w14:paraId="2EFF1418" w14:textId="77777777" w:rsidR="003E446D" w:rsidRPr="007F491F" w:rsidRDefault="00FB5F0B" w:rsidP="00396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Lasteaial on oma lipp.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Lipul on kujutatud nukk Sipsik – eesti kirjaniku Eno Raua lasteraamatu Sipsik peategelane. </w:t>
      </w:r>
    </w:p>
    <w:p w14:paraId="0AB2A9D3" w14:textId="77777777" w:rsidR="003E446D" w:rsidRPr="007F491F" w:rsidRDefault="003E446D" w:rsidP="00396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 xml:space="preserve">Lasteaial on oma </w:t>
      </w:r>
      <w:r w:rsidR="00B8517A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deviis</w:t>
      </w: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.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B8517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„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Tervis – see on vahva!”</w:t>
      </w:r>
    </w:p>
    <w:p w14:paraId="0329B39C" w14:textId="77777777" w:rsidR="00EC2DB7" w:rsidRPr="00EC2DB7" w:rsidRDefault="00EC2DB7" w:rsidP="00EC2DB7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EC2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Hoone ja maa-ala: </w:t>
      </w:r>
      <w:r w:rsidRPr="00EC2DB7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Lasteaia hoone on turvaline, elektrivarustuse renoveerimine lõpetati edukalt 2019. aastal. Lastevanemate jaoks on meie hoone ja maa-ala tervisekaitse- ja tuleohutuse nõuetele vastavus väga oluline.</w:t>
      </w:r>
    </w:p>
    <w:p w14:paraId="71DC24BC" w14:textId="78F981AC" w:rsidR="003E446D" w:rsidRDefault="003E446D" w:rsidP="003960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Laste arv: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Alates 2016. aastast  töötab lasteaias 11 rühma, millest 3 on sõimerühmad ja 8 – aiarühmad. Lasteaed on paindlikult komplekteeritud.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  <w:r w:rsid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Lasteaia normpiirang on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202 last. Praktiliselt kõik lasteaia rühmad on lastega täis normi piires. </w:t>
      </w:r>
      <w:r w:rsidR="00EE43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2019.</w:t>
      </w:r>
      <w:r w:rsidR="007266A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  <w:r w:rsidR="00EE43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 oli viidud ajutiselt kuni 01.01. jaanuarini 2020.</w:t>
      </w:r>
      <w:r w:rsidR="007266A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  <w:r w:rsidR="001173CD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a  2 rühma lasteaeda </w:t>
      </w:r>
      <w:r w:rsidR="00EE43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Punamütsike seoses elektrivarustuse renoveerimisega, see peegeld</w:t>
      </w:r>
      <w:r w:rsidR="001173CD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u</w:t>
      </w:r>
      <w:r w:rsidR="00EE43A7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s laste arvu statistikas.</w:t>
      </w:r>
    </w:p>
    <w:p w14:paraId="257A41ED" w14:textId="77777777" w:rsidR="00EE43A7" w:rsidRPr="00FB30ED" w:rsidRDefault="00EE43A7" w:rsidP="003960C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t-EE"/>
        </w:rPr>
      </w:pPr>
      <w:r w:rsidRPr="00FB30ED">
        <w:rPr>
          <w:rFonts w:ascii="Times New Roman" w:hAnsi="Times New Roman" w:cs="Times New Roman"/>
          <w:i/>
          <w:color w:val="000000" w:themeColor="text1"/>
          <w:sz w:val="24"/>
          <w:szCs w:val="24"/>
          <w:lang w:val="et-EE"/>
        </w:rPr>
        <w:t>Tabel 1. Laste arvu dünaamika aastatel 2016-2020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EE43A7" w14:paraId="0DFFFD05" w14:textId="77777777" w:rsidTr="00EE43A7">
        <w:tc>
          <w:tcPr>
            <w:tcW w:w="1557" w:type="dxa"/>
          </w:tcPr>
          <w:p w14:paraId="5E3FF4CB" w14:textId="77777777" w:rsidR="00EE43A7" w:rsidRDefault="00EE43A7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</w:p>
        </w:tc>
        <w:tc>
          <w:tcPr>
            <w:tcW w:w="1557" w:type="dxa"/>
          </w:tcPr>
          <w:p w14:paraId="569EE577" w14:textId="77777777" w:rsidR="00EE43A7" w:rsidRPr="00EE43A7" w:rsidRDefault="00EE43A7" w:rsidP="00396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EE4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10.09.2016</w:t>
            </w:r>
          </w:p>
        </w:tc>
        <w:tc>
          <w:tcPr>
            <w:tcW w:w="1557" w:type="dxa"/>
          </w:tcPr>
          <w:p w14:paraId="28D5D847" w14:textId="77777777" w:rsidR="00EE43A7" w:rsidRPr="00EE43A7" w:rsidRDefault="00EE43A7" w:rsidP="00396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EE4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10.09.2017</w:t>
            </w:r>
          </w:p>
        </w:tc>
        <w:tc>
          <w:tcPr>
            <w:tcW w:w="1558" w:type="dxa"/>
          </w:tcPr>
          <w:p w14:paraId="2ED6F1AA" w14:textId="77777777" w:rsidR="00EE43A7" w:rsidRPr="00EE43A7" w:rsidRDefault="00EE43A7" w:rsidP="00396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EE4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10.09.2018</w:t>
            </w:r>
          </w:p>
        </w:tc>
        <w:tc>
          <w:tcPr>
            <w:tcW w:w="1558" w:type="dxa"/>
          </w:tcPr>
          <w:p w14:paraId="0701C062" w14:textId="77777777" w:rsidR="00EE43A7" w:rsidRPr="00EE43A7" w:rsidRDefault="00EE43A7" w:rsidP="00396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EE4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10.09.2019</w:t>
            </w:r>
          </w:p>
        </w:tc>
        <w:tc>
          <w:tcPr>
            <w:tcW w:w="1558" w:type="dxa"/>
          </w:tcPr>
          <w:p w14:paraId="693E16DD" w14:textId="77777777" w:rsidR="00EE43A7" w:rsidRPr="00EE43A7" w:rsidRDefault="00EE43A7" w:rsidP="003960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EE43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10.09.2020</w:t>
            </w:r>
          </w:p>
        </w:tc>
      </w:tr>
      <w:tr w:rsidR="00EE43A7" w14:paraId="268562F5" w14:textId="77777777" w:rsidTr="00EE43A7">
        <w:tc>
          <w:tcPr>
            <w:tcW w:w="1557" w:type="dxa"/>
          </w:tcPr>
          <w:p w14:paraId="309A6F66" w14:textId="77777777" w:rsidR="00EE43A7" w:rsidRDefault="00EE43A7" w:rsidP="00EE43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Laste arv</w:t>
            </w:r>
          </w:p>
        </w:tc>
        <w:tc>
          <w:tcPr>
            <w:tcW w:w="1557" w:type="dxa"/>
          </w:tcPr>
          <w:p w14:paraId="2FB079F1" w14:textId="77777777" w:rsidR="00EE43A7" w:rsidRDefault="00EE43A7" w:rsidP="00EE43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199</w:t>
            </w:r>
          </w:p>
        </w:tc>
        <w:tc>
          <w:tcPr>
            <w:tcW w:w="1557" w:type="dxa"/>
          </w:tcPr>
          <w:p w14:paraId="2042DCE2" w14:textId="77777777" w:rsidR="00EE43A7" w:rsidRDefault="00EE43A7" w:rsidP="00EE43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208</w:t>
            </w:r>
          </w:p>
        </w:tc>
        <w:tc>
          <w:tcPr>
            <w:tcW w:w="1558" w:type="dxa"/>
          </w:tcPr>
          <w:p w14:paraId="402084C5" w14:textId="77777777" w:rsidR="00EE43A7" w:rsidRDefault="00EE43A7" w:rsidP="00EE43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206</w:t>
            </w:r>
          </w:p>
        </w:tc>
        <w:tc>
          <w:tcPr>
            <w:tcW w:w="1558" w:type="dxa"/>
          </w:tcPr>
          <w:p w14:paraId="3A925C06" w14:textId="77777777" w:rsidR="00EE43A7" w:rsidRDefault="00EE43A7" w:rsidP="00EE43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162</w:t>
            </w:r>
          </w:p>
        </w:tc>
        <w:tc>
          <w:tcPr>
            <w:tcW w:w="1558" w:type="dxa"/>
          </w:tcPr>
          <w:p w14:paraId="1BE11F95" w14:textId="77777777" w:rsidR="00EE43A7" w:rsidRDefault="00EE43A7" w:rsidP="00EE43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204</w:t>
            </w:r>
          </w:p>
        </w:tc>
      </w:tr>
    </w:tbl>
    <w:p w14:paraId="663223F3" w14:textId="77777777" w:rsidR="00EE43A7" w:rsidRDefault="00EE43A7" w:rsidP="00EE43A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</w:p>
    <w:p w14:paraId="2C99FE0A" w14:textId="28E6C8BC" w:rsidR="00EE43A7" w:rsidRPr="007F491F" w:rsidRDefault="00946839" w:rsidP="00EE43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lastRenderedPageBreak/>
        <w:t>Lasteaed on paindlikult komplekteeritud</w:t>
      </w:r>
      <w:r w:rsidR="00EE43A7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. Hea komplekteerimine on seotud lasteaia hea mainega lastevanemate seas, erinevate õppeteenuste valikuga lasteaias, professionaalsete õpetajate olemasoluga.</w:t>
      </w:r>
    </w:p>
    <w:p w14:paraId="2AB39A87" w14:textId="6FB35CBD" w:rsidR="00AF75DE" w:rsidRDefault="00B23EB1" w:rsidP="00AF75D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Personali</w:t>
      </w:r>
      <w:r w:rsidR="003E446D"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 xml:space="preserve"> koosseis: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Hetkel lasteaias on 56 töötajat (55,8 ametikohta).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Kokku </w:t>
      </w:r>
      <w:r w:rsidR="007F491F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töötab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lasteaias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30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õpetajat, sh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direktor, õppealajuhataja,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logopeed, muusikaõpetaja, ujumisõpetaja, liikumisõpetaja, eesti keele õpetaja.  </w:t>
      </w:r>
      <w:r w:rsidRPr="00B23EB1">
        <w:rPr>
          <w:rFonts w:ascii="Times New Roman" w:hAnsi="Times New Roman" w:cs="Times New Roman"/>
          <w:sz w:val="24"/>
          <w:szCs w:val="24"/>
          <w:lang w:val="et-EE"/>
        </w:rPr>
        <w:t>Sõimerühmad</w:t>
      </w:r>
      <w:r w:rsidR="00651709">
        <w:rPr>
          <w:rFonts w:ascii="Times New Roman" w:hAnsi="Times New Roman" w:cs="Times New Roman"/>
          <w:sz w:val="24"/>
          <w:szCs w:val="24"/>
          <w:lang w:val="et-EE"/>
        </w:rPr>
        <w:t xml:space="preserve"> on üle läinud uuele töökorraldusele (õpetaja, õpetajat abistav töötaja ja</w:t>
      </w:r>
      <w:r w:rsidR="000A3B69">
        <w:rPr>
          <w:rFonts w:ascii="Times New Roman" w:hAnsi="Times New Roman" w:cs="Times New Roman"/>
          <w:sz w:val="24"/>
          <w:szCs w:val="24"/>
          <w:lang w:val="et-EE"/>
        </w:rPr>
        <w:t xml:space="preserve"> õpetajaabi</w:t>
      </w:r>
      <w:r w:rsidR="00651709">
        <w:rPr>
          <w:rFonts w:ascii="Times New Roman" w:hAnsi="Times New Roman" w:cs="Times New Roman"/>
          <w:sz w:val="24"/>
          <w:szCs w:val="24"/>
          <w:lang w:val="et-EE"/>
        </w:rPr>
        <w:t>)</w:t>
      </w:r>
      <w:r w:rsidR="000A3B69">
        <w:rPr>
          <w:rFonts w:ascii="Times New Roman" w:hAnsi="Times New Roman" w:cs="Times New Roman"/>
          <w:sz w:val="24"/>
          <w:szCs w:val="24"/>
          <w:lang w:val="et-EE"/>
        </w:rPr>
        <w:t xml:space="preserve">, aiarühmades </w:t>
      </w:r>
      <w:r w:rsidR="00651709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1173CD">
        <w:rPr>
          <w:rFonts w:ascii="Times New Roman" w:hAnsi="Times New Roman" w:cs="Times New Roman"/>
          <w:sz w:val="24"/>
          <w:szCs w:val="24"/>
          <w:lang w:val="et-EE"/>
        </w:rPr>
        <w:t>öö</w:t>
      </w:r>
      <w:r w:rsidR="00651709">
        <w:rPr>
          <w:rFonts w:ascii="Times New Roman" w:hAnsi="Times New Roman" w:cs="Times New Roman"/>
          <w:sz w:val="24"/>
          <w:szCs w:val="24"/>
          <w:lang w:val="et-EE"/>
        </w:rPr>
        <w:t xml:space="preserve">tavad </w:t>
      </w:r>
      <w:r w:rsidR="000A3B69">
        <w:rPr>
          <w:rFonts w:ascii="Times New Roman" w:hAnsi="Times New Roman" w:cs="Times New Roman"/>
          <w:sz w:val="24"/>
          <w:szCs w:val="24"/>
          <w:lang w:val="et-EE"/>
        </w:rPr>
        <w:t xml:space="preserve">2 ja </w:t>
      </w:r>
      <w:r w:rsidRPr="00B23EB1">
        <w:rPr>
          <w:rFonts w:ascii="Times New Roman" w:hAnsi="Times New Roman" w:cs="Times New Roman"/>
          <w:sz w:val="24"/>
          <w:szCs w:val="24"/>
          <w:lang w:val="et-EE"/>
        </w:rPr>
        <w:t>pilootprojekti rühmades 3 õpetajat ja 1 õpetajaabi.</w:t>
      </w:r>
      <w:r>
        <w:rPr>
          <w:lang w:val="et-EE"/>
        </w:rPr>
        <w:t xml:space="preserve"> </w:t>
      </w:r>
      <w:r w:rsidR="00BC3450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Alates 2016</w:t>
      </w:r>
      <w:r w:rsidR="001173CD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.</w:t>
      </w:r>
      <w:r w:rsid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aastast</w:t>
      </w:r>
      <w:r w:rsidR="00BC3450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on kollektiivi</w:t>
      </w:r>
      <w:r w:rsid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lisandunud</w:t>
      </w:r>
      <w:r w:rsidR="00BC3450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11 uut õpetajat, kes tulid </w:t>
      </w:r>
      <w:r w:rsidR="007F491F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pensionäride</w:t>
      </w:r>
      <w:r w:rsidR="00BC3450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asemel</w:t>
      </w:r>
      <w:r w:rsidR="001173CD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e</w:t>
      </w:r>
      <w:r w:rsidR="00BC3450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  <w:r w:rsidR="00A11B8E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ning uute töökohtade loomisel</w:t>
      </w:r>
      <w:r w:rsidR="00EA3653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.</w:t>
      </w:r>
      <w:r w:rsidR="00A11B8E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BC3450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  <w:r w:rsidR="00AD03C5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Kvalifikatsiooninõuetele vastavate õpetajate osakaal lasteaias on 100%. </w:t>
      </w:r>
      <w:r w:rsidR="00DC42B6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Õpetajate vastavus riigikeele oskuse taseme nõuetele on 33%. </w:t>
      </w:r>
      <w:r w:rsidR="003E446D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Lasteaia õpetajad osalevad aktiivselt erinevatel koolitustel nii lasteaia baasil kui ka väljaspool: Tartu Ülikooli </w:t>
      </w:r>
      <w:r w:rsid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Narva </w:t>
      </w:r>
      <w:r w:rsidR="003E446D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kolledžis, Narva lasteaia</w:t>
      </w:r>
      <w:r w:rsidR="001173CD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Päikene metoodikakeskuses, HITSA </w:t>
      </w:r>
      <w:r w:rsidR="003E446D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korraldatud koolitustel, </w:t>
      </w:r>
      <w:r w:rsidR="00A907CB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partneritel</w:t>
      </w:r>
      <w:r w:rsidR="003E446D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, MTÜ Virumaa Nõustamiskeskuses jne. </w:t>
      </w:r>
      <w:r w:rsidR="00D911FD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Pool õpetajatest</w:t>
      </w:r>
      <w:r w:rsidR="003E446D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on vanem</w:t>
      </w:r>
      <w:r w:rsid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ad</w:t>
      </w:r>
      <w:r w:rsidR="003E446D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kui 50 aastat. Nendel on olemas </w:t>
      </w:r>
      <w:r w:rsidR="00A907CB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pikk</w:t>
      </w:r>
      <w:r w:rsidR="003E446D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töökogemus, aga on arusaadav, et varsti ootab </w:t>
      </w:r>
      <w:r w:rsid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ees </w:t>
      </w:r>
      <w:r w:rsidR="003E446D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meeskonna uuendamine.</w:t>
      </w:r>
      <w:r w:rsidR="00BC3450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  <w:r w:rsidR="00437347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</w:p>
    <w:p w14:paraId="09409F25" w14:textId="10739D3C" w:rsidR="00683A36" w:rsidRPr="00FB30ED" w:rsidRDefault="00C13E21" w:rsidP="00AF75D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FB30ED">
        <w:rPr>
          <w:rFonts w:ascii="Times New Roman" w:hAnsi="Times New Roman" w:cs="Times New Roman"/>
          <w:i/>
          <w:sz w:val="24"/>
          <w:szCs w:val="24"/>
          <w:lang w:val="et-EE"/>
        </w:rPr>
        <w:t xml:space="preserve">Diagramm </w:t>
      </w:r>
      <w:r w:rsidR="00683A36" w:rsidRPr="00FB30ED">
        <w:rPr>
          <w:rFonts w:ascii="Times New Roman" w:hAnsi="Times New Roman" w:cs="Times New Roman"/>
          <w:i/>
          <w:sz w:val="24"/>
          <w:szCs w:val="24"/>
          <w:lang w:val="et-EE"/>
        </w:rPr>
        <w:t>2. Pedagoogide vanuseline struktuur</w:t>
      </w:r>
    </w:p>
    <w:p w14:paraId="18E5E41B" w14:textId="7F8E3874" w:rsidR="00683A36" w:rsidRPr="00C13E21" w:rsidRDefault="00683A36" w:rsidP="00AF75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18B15B" wp14:editId="47A93081">
            <wp:extent cx="4572000" cy="2743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450F594" w14:textId="77777777" w:rsidR="00683A36" w:rsidRDefault="00683A36" w:rsidP="00AF75D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</w:p>
    <w:p w14:paraId="473BFF2A" w14:textId="77777777" w:rsidR="003E446D" w:rsidRPr="007F491F" w:rsidRDefault="00AF75DE" w:rsidP="003960C5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Praktikantide võtmine praktikale</w:t>
      </w:r>
      <w:r w:rsidRPr="00EC2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Meie lasteaed teeb koostööd Tartu Ülikooli Narva kolledži, Ida-Virumaa Kutsehariduskeskuse ja Tallinna Tehnikakõrgkooliga ning meie õpetajatel ja töötajatel on soov ja valmisolek oma kogemusi teistega jagada.</w:t>
      </w:r>
    </w:p>
    <w:p w14:paraId="63B8CB18" w14:textId="18B52DB9" w:rsidR="003E446D" w:rsidRDefault="003E446D" w:rsidP="003960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Õppetöö: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Õppe- ja kasvatustöö lasteaias toimub </w:t>
      </w:r>
      <w:r w:rsidR="007F491F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lapsest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lähtuvalt, tema arengust, soovidest ja individuaalsetest vajadustest. Õppimine toimub mängu kaudu. Lasteaias on kaasaegne mitmekesine keskkond. </w:t>
      </w:r>
      <w:r w:rsidR="00FC5F1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2018. </w:t>
      </w:r>
      <w:r w:rsid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aastal ehitati õue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kaasaegne turvaline mänguplats.</w:t>
      </w:r>
      <w:r w:rsidR="00A6001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Lasteaed osaleb </w:t>
      </w:r>
      <w:r w:rsidR="00A6001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lastRenderedPageBreak/>
        <w:t>erine</w:t>
      </w:r>
      <w:r w:rsidR="00A907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vates HITSA ja KIK projektides,</w:t>
      </w:r>
      <w:r w:rsidR="00071F1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mis toetab laste arengut ja </w:t>
      </w:r>
      <w:r w:rsidR="00A907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mitmekesistab õppetööd uusi õpetamise </w:t>
      </w:r>
      <w:r w:rsidR="00071F1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perspektiive</w:t>
      </w:r>
      <w:r w:rsidR="00071F16" w:rsidRPr="00071F1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071F16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avades.</w:t>
      </w:r>
    </w:p>
    <w:p w14:paraId="43543395" w14:textId="4CD97860" w:rsidR="003C6FCB" w:rsidRDefault="003C6FCB" w:rsidP="003C6F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Tervisedendus: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Lasteaias peetakse oluliseks </w:t>
      </w:r>
      <w:r w:rsidR="00A907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tervist edendevat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tegevust. On olemas nii kaasaegsed ujula ja spordisaal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õppe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hoones kui </w:t>
      </w:r>
      <w:r w:rsidR="00A907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ka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turvaliste </w:t>
      </w:r>
      <w:r w:rsidR="00A907CB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mängu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vahenditega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spordiplats õue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alal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Vähemalt üks planeeritud liikumistegevus nädalas toimub õues. </w:t>
      </w:r>
      <w:r w:rsidRPr="00D57763">
        <w:rPr>
          <w:rFonts w:ascii="Times New Roman" w:hAnsi="Times New Roman" w:cs="Times New Roman"/>
          <w:sz w:val="24"/>
          <w:szCs w:val="24"/>
          <w:lang w:val="et-EE"/>
        </w:rPr>
        <w:t>Soojal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aastaajal viiakse läbi hommikvõimlemist õues. Meie lasteaed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osaleb aktiivselt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Euroopa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Tervise nädalas, korraldab spordivõistlusi nii lastele kui ka vanematele. Lasteaed teeb koostööd jalgpalliklubidega Narva Trans ja Legion. Kõik see aitab meie lastel olla terve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d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, muu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dab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nad tugevamaks, osavamaks.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2020.</w:t>
      </w:r>
      <w:r w:rsidR="002971C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aastal osales meie lasteaed üle-eestilise liikumisteemalise loovtööde konkursil „Hakkame liikuma“ ja sai kingituseks Swedbankist siseterviserada. Tänu sellele avanes lisavõimalus liikumistundide ja erinevate spordiürituste läbiviimiseks.</w:t>
      </w:r>
      <w:r w:rsidR="002971C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</w:p>
    <w:p w14:paraId="4DEBEA71" w14:textId="7B49D6C8" w:rsidR="00280957" w:rsidRPr="00FB30ED" w:rsidRDefault="00280957" w:rsidP="003C6FCB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FB30E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Tabel </w:t>
      </w:r>
      <w:r w:rsidR="00FB30ED" w:rsidRPr="00FB30E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3</w:t>
      </w:r>
      <w:r w:rsidRPr="00FB30E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. Spordiüritused nii personalile kui ka lastele ja lastevanematele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80957" w14:paraId="3760FE1D" w14:textId="77777777" w:rsidTr="00280957">
        <w:tc>
          <w:tcPr>
            <w:tcW w:w="2336" w:type="dxa"/>
          </w:tcPr>
          <w:p w14:paraId="198133EF" w14:textId="2B6162F1" w:rsidR="00280957" w:rsidRP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809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Tegevus</w:t>
            </w:r>
          </w:p>
        </w:tc>
        <w:tc>
          <w:tcPr>
            <w:tcW w:w="2336" w:type="dxa"/>
          </w:tcPr>
          <w:p w14:paraId="0CB20622" w14:textId="5D35662C" w:rsidR="00280957" w:rsidRP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809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2017/2018</w:t>
            </w:r>
          </w:p>
        </w:tc>
        <w:tc>
          <w:tcPr>
            <w:tcW w:w="2336" w:type="dxa"/>
          </w:tcPr>
          <w:p w14:paraId="24A20392" w14:textId="522C769C" w:rsidR="00280957" w:rsidRP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809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2018/2019</w:t>
            </w:r>
          </w:p>
        </w:tc>
        <w:tc>
          <w:tcPr>
            <w:tcW w:w="2337" w:type="dxa"/>
          </w:tcPr>
          <w:p w14:paraId="766FBADF" w14:textId="22CE7FBD" w:rsidR="00280957" w:rsidRP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2809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2019/2020</w:t>
            </w:r>
          </w:p>
        </w:tc>
      </w:tr>
      <w:tr w:rsidR="00280957" w14:paraId="59E8BF2B" w14:textId="77777777" w:rsidTr="00280957">
        <w:tc>
          <w:tcPr>
            <w:tcW w:w="2336" w:type="dxa"/>
          </w:tcPr>
          <w:p w14:paraId="1F01772D" w14:textId="129C1A7A" w:rsidR="00280957" w:rsidRDefault="00280957" w:rsidP="003C6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Spordiüritused õues</w:t>
            </w:r>
          </w:p>
        </w:tc>
        <w:tc>
          <w:tcPr>
            <w:tcW w:w="2336" w:type="dxa"/>
          </w:tcPr>
          <w:p w14:paraId="1645CE9E" w14:textId="23508A12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336" w:type="dxa"/>
          </w:tcPr>
          <w:p w14:paraId="0F145200" w14:textId="68DAC419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337" w:type="dxa"/>
          </w:tcPr>
          <w:p w14:paraId="199A923C" w14:textId="7BC708D4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280957" w14:paraId="47B253F2" w14:textId="77777777" w:rsidTr="00280957">
        <w:tc>
          <w:tcPr>
            <w:tcW w:w="2336" w:type="dxa"/>
          </w:tcPr>
          <w:p w14:paraId="50FAB760" w14:textId="643785E4" w:rsidR="00280957" w:rsidRDefault="00280957" w:rsidP="003C6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Spordiüritused spordisaalis</w:t>
            </w:r>
          </w:p>
        </w:tc>
        <w:tc>
          <w:tcPr>
            <w:tcW w:w="2336" w:type="dxa"/>
          </w:tcPr>
          <w:p w14:paraId="3D59C726" w14:textId="53CD8E2E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336" w:type="dxa"/>
          </w:tcPr>
          <w:p w14:paraId="3839DE83" w14:textId="07794561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337" w:type="dxa"/>
          </w:tcPr>
          <w:p w14:paraId="1F1A1C09" w14:textId="7D68C7EF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280957" w14:paraId="58D9A0DE" w14:textId="77777777" w:rsidTr="00280957">
        <w:tc>
          <w:tcPr>
            <w:tcW w:w="2336" w:type="dxa"/>
          </w:tcPr>
          <w:p w14:paraId="1F4B3A1E" w14:textId="4B584B6E" w:rsidR="00280957" w:rsidRDefault="00280957" w:rsidP="003C6F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Spordiüritused ujulas</w:t>
            </w:r>
          </w:p>
        </w:tc>
        <w:tc>
          <w:tcPr>
            <w:tcW w:w="2336" w:type="dxa"/>
          </w:tcPr>
          <w:p w14:paraId="24014427" w14:textId="300AF84C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336" w:type="dxa"/>
          </w:tcPr>
          <w:p w14:paraId="5FA048EF" w14:textId="171E0092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337" w:type="dxa"/>
          </w:tcPr>
          <w:p w14:paraId="231ADE94" w14:textId="79153415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280957" w14:paraId="40D11368" w14:textId="77777777" w:rsidTr="00280957">
        <w:tc>
          <w:tcPr>
            <w:tcW w:w="2336" w:type="dxa"/>
          </w:tcPr>
          <w:p w14:paraId="2347F4A2" w14:textId="77777777" w:rsidR="00280957" w:rsidRPr="00A81E8C" w:rsidRDefault="00280957" w:rsidP="002809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Spordi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ritused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ljaspool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lasteaeda</w:t>
            </w:r>
          </w:p>
          <w:p w14:paraId="2FFD3AF8" w14:textId="02EA5871" w:rsidR="0076236D" w:rsidRPr="00A81E8C" w:rsidRDefault="0076236D" w:rsidP="0028095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Kreenholmi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staadion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>, Ä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kkek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spordi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puhkeala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Narva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esuu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Narva</w:t>
            </w:r>
            <w:r w:rsidRPr="00A8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36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Paemurru</w:t>
            </w:r>
            <w:r w:rsidRPr="00A81E8C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76236D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Spordikool</w:t>
            </w:r>
            <w:r w:rsidR="00C61B4E" w:rsidRPr="00A81E8C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C61B4E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en-US"/>
              </w:rPr>
              <w:t>jne</w:t>
            </w:r>
            <w:r w:rsidR="00C61B4E" w:rsidRPr="00A81E8C">
              <w:rPr>
                <w:rStyle w:val="ad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20CBF92A" w14:textId="17BEF928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336" w:type="dxa"/>
          </w:tcPr>
          <w:p w14:paraId="4C227528" w14:textId="0154D243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337" w:type="dxa"/>
          </w:tcPr>
          <w:p w14:paraId="60F56283" w14:textId="6ECF1FDB" w:rsidR="00280957" w:rsidRDefault="00280957" w:rsidP="0028095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</w:tbl>
    <w:p w14:paraId="30E02BE1" w14:textId="77777777" w:rsidR="00280957" w:rsidRPr="00FA5319" w:rsidRDefault="00280957" w:rsidP="003C6F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04BA922" w14:textId="7CED25DA" w:rsidR="003C6FCB" w:rsidRDefault="003C6FCB" w:rsidP="003C6FC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AF75DE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Tervislik toitlustamine: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Me </w:t>
      </w:r>
      <w:r w:rsidRPr="00036503">
        <w:rPr>
          <w:rFonts w:ascii="Times New Roman" w:hAnsi="Times New Roman" w:cs="Times New Roman"/>
          <w:sz w:val="24"/>
          <w:szCs w:val="24"/>
          <w:lang w:val="et-EE"/>
        </w:rPr>
        <w:t xml:space="preserve">valmistame toitu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lasteaia köögis. Lapsed saavad värskeid puuvilju ja juurvilju ning piima Koolipiima ja –puuvilja programmi raames. Meie jaoks on väga oluline laste toitumisharjumuste kujundamine</w:t>
      </w:r>
      <w:r w:rsidR="001851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: lastele on tagatud tasakaalustatud toitlustamine.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On oluline, et meil on valmisolek ja võimekus pakkuda toitu ka erimenüüd vajavatele lastele, näiteks allergikutele.</w:t>
      </w:r>
    </w:p>
    <w:p w14:paraId="7E46A130" w14:textId="7F347DA9" w:rsidR="007619AE" w:rsidRDefault="003E446D" w:rsidP="003960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Tugiteenused: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Lasteaias loovad õpetajad hariduslike erivajadustega lastele vastavaid õppetingimusi. On saadaval logopeedi teenus. Logopeed tegeleb laste </w:t>
      </w:r>
      <w:r w:rsidR="007F491F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kõne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arendamisega nii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lastRenderedPageBreak/>
        <w:t xml:space="preserve">gruppides kui ka individuaalselt. Suurt rolli mängib  see, et logopeed viib korrektsioonitööd </w:t>
      </w:r>
      <w:r w:rsidR="004B430A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läbi</w:t>
      </w:r>
      <w:r w:rsidR="004B430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juba väikelastega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, nt kolmeaastaste laste jaoks</w:t>
      </w:r>
      <w:r w:rsid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toimuvad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logopeedilised tunnid rühmas. </w:t>
      </w:r>
      <w:r w:rsidR="00C04BD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Tulemuseks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on see, et logopeedil on võimalus </w:t>
      </w:r>
      <w:r w:rsidR="00054E5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osutada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eritoetust ja </w:t>
      </w:r>
      <w:r w:rsidR="00054E5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selgitada välja laste </w:t>
      </w:r>
      <w:r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erivajadusi</w:t>
      </w:r>
      <w:r w:rsidR="00054E5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</w:t>
      </w:r>
    </w:p>
    <w:p w14:paraId="1BC5CAB0" w14:textId="2387F672" w:rsidR="007619AE" w:rsidRPr="00FB30ED" w:rsidRDefault="007619AE" w:rsidP="003960C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t-EE"/>
        </w:rPr>
      </w:pPr>
      <w:r w:rsidRPr="00FB30ED">
        <w:rPr>
          <w:rFonts w:ascii="Times New Roman" w:hAnsi="Times New Roman" w:cs="Times New Roman"/>
          <w:i/>
          <w:color w:val="000000" w:themeColor="text1"/>
          <w:sz w:val="24"/>
          <w:szCs w:val="24"/>
          <w:lang w:val="et-EE"/>
        </w:rPr>
        <w:t xml:space="preserve">Tabel </w:t>
      </w:r>
      <w:r w:rsidR="00280957" w:rsidRPr="00FB30ED">
        <w:rPr>
          <w:rFonts w:ascii="Times New Roman" w:hAnsi="Times New Roman" w:cs="Times New Roman"/>
          <w:i/>
          <w:color w:val="000000" w:themeColor="text1"/>
          <w:sz w:val="24"/>
          <w:szCs w:val="24"/>
          <w:lang w:val="et-EE"/>
        </w:rPr>
        <w:t>4</w:t>
      </w:r>
      <w:r w:rsidRPr="00FB30ED">
        <w:rPr>
          <w:rFonts w:ascii="Times New Roman" w:hAnsi="Times New Roman" w:cs="Times New Roman"/>
          <w:i/>
          <w:color w:val="000000" w:themeColor="text1"/>
          <w:sz w:val="24"/>
          <w:szCs w:val="24"/>
          <w:lang w:val="et-EE"/>
        </w:rPr>
        <w:t>. Kõnehäirega laste arv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7"/>
        <w:gridCol w:w="2486"/>
        <w:gridCol w:w="1600"/>
        <w:gridCol w:w="1601"/>
        <w:gridCol w:w="1600"/>
        <w:gridCol w:w="1601"/>
      </w:tblGrid>
      <w:tr w:rsidR="00F52E8A" w14:paraId="7FE92550" w14:textId="77777777" w:rsidTr="00F52E8A">
        <w:tc>
          <w:tcPr>
            <w:tcW w:w="419" w:type="dxa"/>
          </w:tcPr>
          <w:p w14:paraId="1EFE636D" w14:textId="6E8AF2E2" w:rsidR="00F52E8A" w:rsidRP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52E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nr</w:t>
            </w:r>
          </w:p>
        </w:tc>
        <w:tc>
          <w:tcPr>
            <w:tcW w:w="2496" w:type="dxa"/>
          </w:tcPr>
          <w:p w14:paraId="203919ED" w14:textId="715B082D" w:rsidR="00F52E8A" w:rsidRP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52E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Osutatud tugiteenus</w:t>
            </w:r>
          </w:p>
        </w:tc>
        <w:tc>
          <w:tcPr>
            <w:tcW w:w="1607" w:type="dxa"/>
          </w:tcPr>
          <w:p w14:paraId="49A45DF5" w14:textId="1C9ED17F" w:rsidR="00F52E8A" w:rsidRP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52E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2016/2017</w:t>
            </w:r>
          </w:p>
        </w:tc>
        <w:tc>
          <w:tcPr>
            <w:tcW w:w="1608" w:type="dxa"/>
          </w:tcPr>
          <w:p w14:paraId="41B55712" w14:textId="738605F0" w:rsidR="00F52E8A" w:rsidRP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52E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2017/2018</w:t>
            </w:r>
          </w:p>
        </w:tc>
        <w:tc>
          <w:tcPr>
            <w:tcW w:w="1607" w:type="dxa"/>
          </w:tcPr>
          <w:p w14:paraId="2E9563E6" w14:textId="0CD42CB9" w:rsidR="00F52E8A" w:rsidRP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52E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2018/2019</w:t>
            </w:r>
          </w:p>
        </w:tc>
        <w:tc>
          <w:tcPr>
            <w:tcW w:w="1608" w:type="dxa"/>
          </w:tcPr>
          <w:p w14:paraId="64DA29EC" w14:textId="66D904AE" w:rsidR="00F52E8A" w:rsidRP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52E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2019/2020</w:t>
            </w:r>
          </w:p>
        </w:tc>
      </w:tr>
      <w:tr w:rsidR="00F52E8A" w14:paraId="09343EE9" w14:textId="77777777" w:rsidTr="00F52E8A">
        <w:tc>
          <w:tcPr>
            <w:tcW w:w="419" w:type="dxa"/>
          </w:tcPr>
          <w:p w14:paraId="2E496F64" w14:textId="0DDB9B77" w:rsidR="00F52E8A" w:rsidRDefault="00F52E8A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</w:t>
            </w:r>
          </w:p>
        </w:tc>
        <w:tc>
          <w:tcPr>
            <w:tcW w:w="2496" w:type="dxa"/>
          </w:tcPr>
          <w:p w14:paraId="52431696" w14:textId="6625F9CA" w:rsidR="00F52E8A" w:rsidRDefault="00F52E8A" w:rsidP="00F52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Korrektsioonitööd (5-7.aastased lapsed nii individuaalselt kui ka gruppides)</w:t>
            </w:r>
          </w:p>
        </w:tc>
        <w:tc>
          <w:tcPr>
            <w:tcW w:w="1607" w:type="dxa"/>
          </w:tcPr>
          <w:p w14:paraId="72C6485D" w14:textId="50AD71F8" w:rsid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39</w:t>
            </w:r>
          </w:p>
        </w:tc>
        <w:tc>
          <w:tcPr>
            <w:tcW w:w="1608" w:type="dxa"/>
          </w:tcPr>
          <w:p w14:paraId="3BD309C0" w14:textId="77F8B1F2" w:rsid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34</w:t>
            </w:r>
          </w:p>
        </w:tc>
        <w:tc>
          <w:tcPr>
            <w:tcW w:w="1607" w:type="dxa"/>
          </w:tcPr>
          <w:p w14:paraId="39EB10ED" w14:textId="547C6CF9" w:rsid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36</w:t>
            </w:r>
          </w:p>
        </w:tc>
        <w:tc>
          <w:tcPr>
            <w:tcW w:w="1608" w:type="dxa"/>
          </w:tcPr>
          <w:p w14:paraId="2A29EF3B" w14:textId="3F120B97" w:rsidR="00F52E8A" w:rsidRDefault="00F52E8A" w:rsidP="00F52E8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36</w:t>
            </w:r>
          </w:p>
        </w:tc>
      </w:tr>
      <w:tr w:rsidR="00F52E8A" w14:paraId="6AF505EA" w14:textId="77777777" w:rsidTr="00F52E8A">
        <w:tc>
          <w:tcPr>
            <w:tcW w:w="419" w:type="dxa"/>
          </w:tcPr>
          <w:p w14:paraId="345E2758" w14:textId="1349E2AB" w:rsidR="00F52E8A" w:rsidRDefault="00F52E8A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2</w:t>
            </w:r>
          </w:p>
        </w:tc>
        <w:tc>
          <w:tcPr>
            <w:tcW w:w="2496" w:type="dxa"/>
          </w:tcPr>
          <w:p w14:paraId="1B182560" w14:textId="4EBB9514" w:rsidR="00F52E8A" w:rsidRDefault="00F52E8A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Logopeedilised tunnid</w:t>
            </w:r>
          </w:p>
        </w:tc>
        <w:tc>
          <w:tcPr>
            <w:tcW w:w="1607" w:type="dxa"/>
          </w:tcPr>
          <w:p w14:paraId="085E9584" w14:textId="757786EC" w:rsidR="00F52E8A" w:rsidRDefault="00F52E8A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4 rühma 2 korda nädalas</w:t>
            </w:r>
          </w:p>
        </w:tc>
        <w:tc>
          <w:tcPr>
            <w:tcW w:w="1608" w:type="dxa"/>
          </w:tcPr>
          <w:p w14:paraId="2F9AA0ED" w14:textId="092EB9C7" w:rsidR="00F52E8A" w:rsidRDefault="00F52E8A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F5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4 rühma 2 korda nädalas</w:t>
            </w:r>
          </w:p>
        </w:tc>
        <w:tc>
          <w:tcPr>
            <w:tcW w:w="1607" w:type="dxa"/>
          </w:tcPr>
          <w:p w14:paraId="1E54BD56" w14:textId="2A12AD7F" w:rsidR="00F52E8A" w:rsidRDefault="00F52E8A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 w:rsidRPr="00F52E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4 rühma 2 korda nädalas</w:t>
            </w:r>
          </w:p>
        </w:tc>
        <w:tc>
          <w:tcPr>
            <w:tcW w:w="1608" w:type="dxa"/>
          </w:tcPr>
          <w:p w14:paraId="5A1C71DF" w14:textId="1443F932" w:rsidR="00F52E8A" w:rsidRDefault="00F52E8A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2 rühma 2 korda nädalas</w:t>
            </w:r>
          </w:p>
        </w:tc>
      </w:tr>
    </w:tbl>
    <w:p w14:paraId="41A43433" w14:textId="035C12B7" w:rsidR="003E446D" w:rsidRDefault="00054E5C" w:rsidP="003960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</w:p>
    <w:p w14:paraId="0C580469" w14:textId="0C321CC5" w:rsidR="003E446D" w:rsidRPr="00293659" w:rsidRDefault="00AD5FE7" w:rsidP="003960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3E446D"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Eesti keele õpetamine: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Suurt tähelepanu pööratakse eesti keele õpetamisele. </w:t>
      </w:r>
      <w:r w:rsidR="00C04BD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K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olmeaastased lapsed saavad eesti keele teadmisi </w:t>
      </w:r>
      <w:r w:rsidR="00A11B8E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regulaarselt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eesti keele tundide raames</w:t>
      </w:r>
      <w:r w:rsidR="00847CBD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. Alates 2018. aastast </w:t>
      </w:r>
      <w:r w:rsidR="00847CBD" w:rsidRPr="00D57763">
        <w:rPr>
          <w:rFonts w:ascii="Times New Roman" w:hAnsi="Times New Roman" w:cs="Times New Roman"/>
          <w:sz w:val="24"/>
          <w:szCs w:val="24"/>
          <w:lang w:val="et-EE"/>
        </w:rPr>
        <w:t>rakendatakse</w:t>
      </w:r>
      <w:r w:rsidR="003E446D" w:rsidRPr="00D5776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lasteaias 4 rühma</w:t>
      </w:r>
      <w:r w:rsidR="00054E5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s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pilootprogrammi „Professionaalne eestikeelne õpetaja vene õppekeelega rühmas“. </w:t>
      </w:r>
      <w:r w:rsidR="00EA3653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Eestikeelsed õpetajad on läbinud Haridusteaduste instituudi koolituse „Eesti keele õpetamine vene õppekeelega koolieelse lasteasutuse rühmas“, tänu sellele andsid nad uusi mõtteid õppeprotsessi korraldamiseks.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Alates 2019. aastast töötab 1 rühm</w:t>
      </w:r>
      <w:r w:rsidR="00EC2DB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osalise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keelekümblusmetoodika järgi. Tänu sellele toimub laste integreerimine Eesti ühiskonda.</w:t>
      </w:r>
      <w:r w:rsidR="00293659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Hea traditsioon on eesti keele õpetajate LAK-õppes osalemine: </w:t>
      </w:r>
      <w:r w:rsidR="002C6C12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7F12C3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293659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avatud tegevuste näitamine nii kolleegidele kui ka lastevanematele, etendus</w:t>
      </w:r>
      <w:r w:rsidR="00FD53E7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t</w:t>
      </w:r>
      <w:r w:rsidR="00293659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e eesti keeles lavastamine jne.</w:t>
      </w:r>
    </w:p>
    <w:p w14:paraId="27ADE8DE" w14:textId="398A3905" w:rsidR="003E446D" w:rsidRDefault="00FB5F0B" w:rsidP="003960C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Digite</w:t>
      </w:r>
      <w:r w:rsidR="003E446D"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hnol</w:t>
      </w:r>
      <w:r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o</w:t>
      </w:r>
      <w:r w:rsidR="003E446D" w:rsidRPr="007F491F">
        <w:rPr>
          <w:rFonts w:ascii="Times New Roman" w:hAnsi="Times New Roman" w:cs="Times New Roman"/>
          <w:b/>
          <w:color w:val="000000" w:themeColor="text1"/>
          <w:sz w:val="24"/>
          <w:szCs w:val="24"/>
          <w:lang w:val="et-EE"/>
        </w:rPr>
        <w:t>ogiad: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Õpetamisel kasutatakse lasteaias erinevaid nutiseadmeid: SMART-tahvlid, tahvelarvutid, harid</w:t>
      </w:r>
      <w:r w:rsidR="0006507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usrobotid jne. Lasteaed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osale</w:t>
      </w:r>
      <w:r w:rsidR="0006507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b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aktiivselt HITSA konkurssidel</w:t>
      </w:r>
      <w:r w:rsidR="00054E5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ning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06507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tänu sellele </w:t>
      </w:r>
      <w:r w:rsidR="00054E5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on saanud </w:t>
      </w:r>
      <w:r w:rsidR="0006507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erinevaid </w:t>
      </w:r>
      <w:r w:rsidR="003E446D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haridusroboteid.</w:t>
      </w:r>
      <w:r w:rsidR="002C6C12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06507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Samas lasteaed soetas ka digivahendeid õppetegevuse läbiviimiseks. Digivahendid </w:t>
      </w:r>
      <w:r w:rsidR="002C6C12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muutu</w:t>
      </w:r>
      <w:r w:rsidR="0006507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vad</w:t>
      </w:r>
      <w:r w:rsidR="002C6C12" w:rsidRPr="007F491F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õppetegevus põnevaks.</w:t>
      </w:r>
      <w:r w:rsidR="00841F7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  <w:r w:rsidR="007E58F8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Robootika tegevused viiakse läbi individuaals</w:t>
      </w:r>
      <w:r w:rsidR="0006507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e</w:t>
      </w:r>
      <w:r w:rsidR="00267BEC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lt ja rühmiti alates 5</w:t>
      </w:r>
      <w:r w:rsidR="007E58F8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>. eluaastast.</w:t>
      </w:r>
      <w:r w:rsidR="00841F7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</w:t>
      </w:r>
    </w:p>
    <w:p w14:paraId="24CFE26C" w14:textId="5CD1A5C5" w:rsidR="007E58F8" w:rsidRPr="00FB30ED" w:rsidRDefault="007E58F8" w:rsidP="003960C5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t-EE"/>
        </w:rPr>
      </w:pPr>
      <w:r w:rsidRPr="00FB30ED">
        <w:rPr>
          <w:rFonts w:ascii="Times New Roman" w:hAnsi="Times New Roman" w:cs="Times New Roman"/>
          <w:i/>
          <w:color w:val="000000" w:themeColor="text1"/>
          <w:sz w:val="24"/>
          <w:szCs w:val="24"/>
          <w:lang w:val="et-EE"/>
        </w:rPr>
        <w:t>Tabel 5. Nutiseadmete arv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822A2" w14:paraId="4DDB3410" w14:textId="77777777" w:rsidTr="00F822A2">
        <w:tc>
          <w:tcPr>
            <w:tcW w:w="704" w:type="dxa"/>
          </w:tcPr>
          <w:p w14:paraId="1FC47527" w14:textId="6D4F8773" w:rsidR="00F822A2" w:rsidRP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822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nr</w:t>
            </w:r>
          </w:p>
        </w:tc>
        <w:tc>
          <w:tcPr>
            <w:tcW w:w="5526" w:type="dxa"/>
          </w:tcPr>
          <w:p w14:paraId="4ECF279E" w14:textId="636C49E3" w:rsidR="00F822A2" w:rsidRP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822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Nutiseade</w:t>
            </w:r>
          </w:p>
        </w:tc>
        <w:tc>
          <w:tcPr>
            <w:tcW w:w="3115" w:type="dxa"/>
          </w:tcPr>
          <w:p w14:paraId="7C2FB90D" w14:textId="0D6B7F85" w:rsidR="00F822A2" w:rsidRP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</w:pPr>
            <w:r w:rsidRPr="00F822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t-EE"/>
              </w:rPr>
              <w:t>arv</w:t>
            </w:r>
          </w:p>
        </w:tc>
      </w:tr>
      <w:tr w:rsidR="00F822A2" w14:paraId="3E84DC3E" w14:textId="77777777" w:rsidTr="00F822A2">
        <w:tc>
          <w:tcPr>
            <w:tcW w:w="704" w:type="dxa"/>
          </w:tcPr>
          <w:p w14:paraId="6D692BE4" w14:textId="542260CE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</w:t>
            </w:r>
          </w:p>
        </w:tc>
        <w:tc>
          <w:tcPr>
            <w:tcW w:w="5526" w:type="dxa"/>
          </w:tcPr>
          <w:p w14:paraId="76C5C11C" w14:textId="2076D373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SMART-tahvel</w:t>
            </w:r>
          </w:p>
        </w:tc>
        <w:tc>
          <w:tcPr>
            <w:tcW w:w="3115" w:type="dxa"/>
          </w:tcPr>
          <w:p w14:paraId="1B8E55F8" w14:textId="39175FBC" w:rsid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5</w:t>
            </w:r>
          </w:p>
        </w:tc>
      </w:tr>
      <w:tr w:rsidR="00F822A2" w14:paraId="1F6DC805" w14:textId="77777777" w:rsidTr="00F822A2">
        <w:tc>
          <w:tcPr>
            <w:tcW w:w="704" w:type="dxa"/>
          </w:tcPr>
          <w:p w14:paraId="0A020580" w14:textId="148BABFC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2</w:t>
            </w:r>
          </w:p>
        </w:tc>
        <w:tc>
          <w:tcPr>
            <w:tcW w:w="5526" w:type="dxa"/>
          </w:tcPr>
          <w:p w14:paraId="0A99C436" w14:textId="454316B3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Tahvelarvuti</w:t>
            </w:r>
          </w:p>
        </w:tc>
        <w:tc>
          <w:tcPr>
            <w:tcW w:w="3115" w:type="dxa"/>
          </w:tcPr>
          <w:p w14:paraId="480914BF" w14:textId="21E9FF05" w:rsid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11</w:t>
            </w:r>
          </w:p>
        </w:tc>
      </w:tr>
      <w:tr w:rsidR="00F822A2" w14:paraId="5EC7462F" w14:textId="77777777" w:rsidTr="00F822A2">
        <w:tc>
          <w:tcPr>
            <w:tcW w:w="704" w:type="dxa"/>
          </w:tcPr>
          <w:p w14:paraId="519F191E" w14:textId="2B3AB1C5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3</w:t>
            </w:r>
          </w:p>
        </w:tc>
        <w:tc>
          <w:tcPr>
            <w:tcW w:w="5526" w:type="dxa"/>
          </w:tcPr>
          <w:p w14:paraId="5F9381AB" w14:textId="38E74DDB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Maastikurobot</w:t>
            </w:r>
          </w:p>
        </w:tc>
        <w:tc>
          <w:tcPr>
            <w:tcW w:w="3115" w:type="dxa"/>
          </w:tcPr>
          <w:p w14:paraId="38E25AEF" w14:textId="30C41CA8" w:rsid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5</w:t>
            </w:r>
          </w:p>
        </w:tc>
      </w:tr>
      <w:tr w:rsidR="00F822A2" w14:paraId="4D22F8CA" w14:textId="77777777" w:rsidTr="00F822A2">
        <w:tc>
          <w:tcPr>
            <w:tcW w:w="704" w:type="dxa"/>
          </w:tcPr>
          <w:p w14:paraId="1DDC5E3B" w14:textId="646EEAD5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4</w:t>
            </w:r>
          </w:p>
        </w:tc>
        <w:tc>
          <w:tcPr>
            <w:tcW w:w="5526" w:type="dxa"/>
          </w:tcPr>
          <w:p w14:paraId="2A17B927" w14:textId="5798F29F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Blue-bot</w:t>
            </w:r>
          </w:p>
        </w:tc>
        <w:tc>
          <w:tcPr>
            <w:tcW w:w="3115" w:type="dxa"/>
          </w:tcPr>
          <w:p w14:paraId="6B26DE17" w14:textId="72AB0908" w:rsid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5</w:t>
            </w:r>
          </w:p>
        </w:tc>
      </w:tr>
      <w:tr w:rsidR="00F822A2" w14:paraId="03248032" w14:textId="77777777" w:rsidTr="00F822A2">
        <w:tc>
          <w:tcPr>
            <w:tcW w:w="704" w:type="dxa"/>
          </w:tcPr>
          <w:p w14:paraId="51AF2E88" w14:textId="6D4BA9F2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lastRenderedPageBreak/>
              <w:t>5</w:t>
            </w:r>
          </w:p>
        </w:tc>
        <w:tc>
          <w:tcPr>
            <w:tcW w:w="5526" w:type="dxa"/>
          </w:tcPr>
          <w:p w14:paraId="4898E661" w14:textId="2D6E5E30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Targad kiisud</w:t>
            </w:r>
          </w:p>
        </w:tc>
        <w:tc>
          <w:tcPr>
            <w:tcW w:w="3115" w:type="dxa"/>
          </w:tcPr>
          <w:p w14:paraId="2CCB0250" w14:textId="1C3060C4" w:rsid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4</w:t>
            </w:r>
          </w:p>
        </w:tc>
      </w:tr>
      <w:tr w:rsidR="00F822A2" w14:paraId="5D32694C" w14:textId="77777777" w:rsidTr="00F822A2">
        <w:tc>
          <w:tcPr>
            <w:tcW w:w="704" w:type="dxa"/>
          </w:tcPr>
          <w:p w14:paraId="2A56BC6E" w14:textId="343D6980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6</w:t>
            </w:r>
          </w:p>
        </w:tc>
        <w:tc>
          <w:tcPr>
            <w:tcW w:w="5526" w:type="dxa"/>
          </w:tcPr>
          <w:p w14:paraId="5C879FA1" w14:textId="4B9F05E7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Qobo</w:t>
            </w:r>
          </w:p>
        </w:tc>
        <w:tc>
          <w:tcPr>
            <w:tcW w:w="3115" w:type="dxa"/>
          </w:tcPr>
          <w:p w14:paraId="5A03C1E6" w14:textId="2DB16502" w:rsid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</w:t>
            </w:r>
          </w:p>
        </w:tc>
      </w:tr>
      <w:tr w:rsidR="00F822A2" w14:paraId="3554BCEF" w14:textId="77777777" w:rsidTr="00F822A2">
        <w:tc>
          <w:tcPr>
            <w:tcW w:w="704" w:type="dxa"/>
          </w:tcPr>
          <w:p w14:paraId="71FE7328" w14:textId="0F92442B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7</w:t>
            </w:r>
          </w:p>
        </w:tc>
        <w:tc>
          <w:tcPr>
            <w:tcW w:w="5526" w:type="dxa"/>
          </w:tcPr>
          <w:p w14:paraId="4994AA9C" w14:textId="0793E305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Matatalab Pro set</w:t>
            </w:r>
          </w:p>
        </w:tc>
        <w:tc>
          <w:tcPr>
            <w:tcW w:w="3115" w:type="dxa"/>
          </w:tcPr>
          <w:p w14:paraId="6761FDDC" w14:textId="05F4F193" w:rsid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</w:t>
            </w:r>
          </w:p>
        </w:tc>
      </w:tr>
      <w:tr w:rsidR="00F822A2" w14:paraId="03BDA29A" w14:textId="77777777" w:rsidTr="00F822A2">
        <w:tc>
          <w:tcPr>
            <w:tcW w:w="704" w:type="dxa"/>
          </w:tcPr>
          <w:p w14:paraId="0EE0F8C4" w14:textId="0FD08B68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8</w:t>
            </w:r>
          </w:p>
        </w:tc>
        <w:tc>
          <w:tcPr>
            <w:tcW w:w="5526" w:type="dxa"/>
          </w:tcPr>
          <w:p w14:paraId="67B425CE" w14:textId="430D109A" w:rsidR="00F822A2" w:rsidRDefault="00F822A2" w:rsidP="003960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Bee-bot</w:t>
            </w:r>
          </w:p>
        </w:tc>
        <w:tc>
          <w:tcPr>
            <w:tcW w:w="3115" w:type="dxa"/>
          </w:tcPr>
          <w:p w14:paraId="051B4F4B" w14:textId="0D0404BF" w:rsidR="00F822A2" w:rsidRDefault="00F822A2" w:rsidP="00F822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t>12</w:t>
            </w:r>
          </w:p>
        </w:tc>
      </w:tr>
    </w:tbl>
    <w:p w14:paraId="55CB5361" w14:textId="77777777" w:rsidR="00036503" w:rsidRPr="00BB342E" w:rsidRDefault="00036503" w:rsidP="002C6C1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</w:p>
    <w:p w14:paraId="744A9C0F" w14:textId="77777777" w:rsidR="003E446D" w:rsidRDefault="003960C5" w:rsidP="003960C5">
      <w:pPr>
        <w:pStyle w:val="1"/>
        <w:spacing w:after="240"/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</w:pPr>
      <w:bookmarkStart w:id="7" w:name="_Toc60038838"/>
      <w:bookmarkStart w:id="8" w:name="_Toc62028063"/>
      <w:bookmarkStart w:id="9" w:name="_Toc62028074"/>
      <w:r w:rsidRPr="0003650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3</w:t>
      </w:r>
      <w:r w:rsidR="00915A25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.</w:t>
      </w:r>
      <w:r w:rsidRPr="0003650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 xml:space="preserve"> TUGEVUSED JA KITS</w:t>
      </w:r>
      <w:r w:rsidR="00054E5C" w:rsidRPr="0003650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AS</w:t>
      </w:r>
      <w:r w:rsidRPr="0003650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KOHAD</w:t>
      </w:r>
      <w:bookmarkEnd w:id="7"/>
      <w:bookmarkEnd w:id="8"/>
      <w:bookmarkEnd w:id="9"/>
    </w:p>
    <w:p w14:paraId="773B007C" w14:textId="7E1C347D" w:rsidR="00FB5F0B" w:rsidRPr="007F491F" w:rsidRDefault="007C1D94" w:rsidP="00DE3C8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>
        <w:rPr>
          <w:lang w:val="et-EE"/>
        </w:rPr>
        <w:t xml:space="preserve"> </w:t>
      </w:r>
      <w:r w:rsidR="003960C5" w:rsidRPr="007F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Tugevused</w:t>
      </w:r>
      <w:r w:rsidR="00E318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 xml:space="preserve"> </w:t>
      </w:r>
      <w:r w:rsidR="00E318AA" w:rsidRPr="00E318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(SWOT analüüsi alusel)</w:t>
      </w:r>
      <w:r w:rsidR="003960C5" w:rsidRPr="00E318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:</w:t>
      </w:r>
    </w:p>
    <w:p w14:paraId="2D8E7E79" w14:textId="77777777" w:rsidR="00DD17C0" w:rsidRDefault="003960C5" w:rsidP="00C44DA9">
      <w:pPr>
        <w:spacing w:after="24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1. </w:t>
      </w:r>
      <w:r w:rsidR="00252E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Suur kogemus terviseedenduse valdkonnas: </w:t>
      </w:r>
      <w:r w:rsidR="00C44DA9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tervise</w:t>
      </w:r>
      <w:r w:rsidR="00252EAA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õppekava olemasolu</w:t>
      </w:r>
      <w:r w:rsidR="00C44DA9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, erinevate metoodikate edukas kasutamine liikumistegevustes jne.</w:t>
      </w:r>
    </w:p>
    <w:p w14:paraId="4E96B150" w14:textId="77777777" w:rsidR="003960C5" w:rsidRPr="007F491F" w:rsidRDefault="00252EAA" w:rsidP="00FB5F0B">
      <w:pPr>
        <w:spacing w:after="2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2. </w:t>
      </w:r>
      <w:r w:rsidR="003960C5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Sõbralik meeskonna </w:t>
      </w:r>
      <w:r w:rsidR="00054E5C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sisekliima</w:t>
      </w:r>
      <w:r w:rsidR="003960C5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.</w:t>
      </w:r>
    </w:p>
    <w:p w14:paraId="061D1D3D" w14:textId="77777777" w:rsidR="003960C5" w:rsidRPr="007F491F" w:rsidRDefault="00252EAA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3</w:t>
      </w:r>
      <w:r w:rsidR="003960C5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. Kogenud pedagoogiline kollektiiv.</w:t>
      </w:r>
    </w:p>
    <w:p w14:paraId="25F7521A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4. </w:t>
      </w:r>
      <w:r w:rsid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K</w:t>
      </w:r>
      <w:r w:rsidR="00054E5C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oostöö </w:t>
      </w:r>
      <w:r w:rsid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t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eiste lasteaedade ja erinevate linnaasutustega, mis võimaldab lastel igakülgselt areneda.</w:t>
      </w:r>
    </w:p>
    <w:p w14:paraId="1C1577FA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5. </w:t>
      </w:r>
      <w:r w:rsid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T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ihe koostöö</w:t>
      </w:r>
      <w:r w:rsidR="00054E5C" w:rsidRP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  <w:r w:rsid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l</w:t>
      </w:r>
      <w:r w:rsidR="00054E5C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astevanematega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, mis on suunatud lapse üld</w:t>
      </w:r>
      <w:r w:rsid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isele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arengule ja individuaalsuse toetusele.</w:t>
      </w:r>
    </w:p>
    <w:p w14:paraId="7EA88510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6. Lasteaias käivate laste protsent on stabiilselt kõrge.</w:t>
      </w:r>
    </w:p>
    <w:p w14:paraId="2205AF73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7. On võimalus õppida eesti keelt </w:t>
      </w:r>
      <w:r w:rsidR="00DD17C0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osalise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keelekümblusrühmas või pilootprojekti „Professionaalne eestikeelne õpetaja vene õppekeelega rühmas“ raames.</w:t>
      </w:r>
    </w:p>
    <w:p w14:paraId="4F289356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8. Lasteaias on kättesaadav logopeedi teenus.</w:t>
      </w:r>
    </w:p>
    <w:p w14:paraId="62A92BCC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9. Ujula olemasolu.</w:t>
      </w:r>
    </w:p>
    <w:p w14:paraId="0F021DFC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10. Kaasaegne spordiplats</w:t>
      </w:r>
      <w:r w:rsidR="00054E5C" w:rsidRP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</w:t>
      </w:r>
      <w:r w:rsidR="00054E5C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õue</w:t>
      </w:r>
      <w:r w:rsid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alal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.</w:t>
      </w:r>
    </w:p>
    <w:p w14:paraId="5F44FD19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11. Renoveeritud elektrisüsteem.</w:t>
      </w:r>
    </w:p>
    <w:p w14:paraId="74AE9CE4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12. Kaasaegne spordisaal.</w:t>
      </w:r>
    </w:p>
    <w:p w14:paraId="69C5DDD9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13. Turvaline keskkond: video valvesüsteem, fonolukkudega uksed, raudaed, kaasaegne mööbel jne.</w:t>
      </w:r>
    </w:p>
    <w:p w14:paraId="66DCB3F5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14. Arenev keskkond rühmades, sh dig</w:t>
      </w:r>
      <w:r w:rsid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i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tehnolo</w:t>
      </w:r>
      <w:r w:rsidR="00054E5C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o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giate kasutamine.</w:t>
      </w:r>
    </w:p>
    <w:p w14:paraId="3BF0ADF3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15. Eesti keele õpetamine pilootprojekti „Eestikeelne õpetaja vene õppekeelega rühmas“ raames ja </w:t>
      </w:r>
      <w:r w:rsidR="00FC5F16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osalist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keelekümblusmetoodikat kasutades.</w:t>
      </w:r>
    </w:p>
    <w:p w14:paraId="1B4E04FE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lastRenderedPageBreak/>
        <w:t>16. Osalemine HITSA ja KIKi erinevates projektides.</w:t>
      </w:r>
    </w:p>
    <w:p w14:paraId="1B224337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Kitsa</w:t>
      </w:r>
      <w:r w:rsidR="00054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s</w:t>
      </w:r>
      <w:r w:rsidRPr="007F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kohad:</w:t>
      </w:r>
    </w:p>
    <w:p w14:paraId="0C795EA3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1. Lasteaed vajab koosseisu psühholoogi</w:t>
      </w:r>
      <w:r w:rsidR="007A461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või psühholoogia kursuste läbiviimist õpetajate  kompetentside arendamiseks.</w:t>
      </w:r>
    </w:p>
    <w:p w14:paraId="27305BE6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2. Õpetaja</w:t>
      </w:r>
      <w:r w:rsidR="004D79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te vanuseline jaotus,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vanuserühma ˂30 </w:t>
      </w:r>
      <w:r w:rsidR="004D79D2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esindajaid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on kõige vähem.</w:t>
      </w:r>
    </w:p>
    <w:p w14:paraId="05424161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3. Lasteaia hoone vajab investeeringuid.</w:t>
      </w:r>
    </w:p>
    <w:p w14:paraId="59D2C9E7" w14:textId="77777777" w:rsidR="003960C5" w:rsidRPr="007F491F" w:rsidRDefault="003960C5" w:rsidP="003960C5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4. </w:t>
      </w:r>
      <w:r w:rsidR="00712F3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L</w:t>
      </w:r>
      <w:r w:rsidR="00712F34"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asteaia rühmades </w:t>
      </w:r>
      <w:r w:rsidR="00712F3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puudub i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nterneti</w:t>
      </w:r>
      <w:r w:rsidR="00712F3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ühendus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.</w:t>
      </w:r>
    </w:p>
    <w:p w14:paraId="06988E72" w14:textId="77777777" w:rsidR="003960C5" w:rsidRPr="007F491F" w:rsidRDefault="003960C5" w:rsidP="003960C5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5. Puudub elektrooniline keskkond dokumentatsiooni täitmiseks.</w:t>
      </w:r>
    </w:p>
    <w:p w14:paraId="259D51A1" w14:textId="77777777" w:rsidR="003960C5" w:rsidRDefault="003960C5" w:rsidP="003960C5">
      <w:pPr>
        <w:spacing w:before="24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6.  </w:t>
      </w:r>
      <w:r w:rsidR="00712F3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E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rivajadustega </w:t>
      </w:r>
      <w:r w:rsidR="00712F3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laste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arvu kasv lasteaias.</w:t>
      </w:r>
    </w:p>
    <w:p w14:paraId="1F515965" w14:textId="0B237D27" w:rsidR="00185E62" w:rsidRDefault="00185E62">
      <w:pPr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br w:type="page"/>
      </w:r>
    </w:p>
    <w:p w14:paraId="0EDF2B3F" w14:textId="77777777" w:rsidR="003960C5" w:rsidRPr="00036503" w:rsidRDefault="003960C5" w:rsidP="003960C5">
      <w:pPr>
        <w:pStyle w:val="1"/>
        <w:spacing w:after="240"/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</w:pPr>
      <w:bookmarkStart w:id="10" w:name="_Toc60038839"/>
      <w:bookmarkStart w:id="11" w:name="_Toc62028064"/>
      <w:bookmarkStart w:id="12" w:name="_Toc62028075"/>
      <w:r w:rsidRPr="0003650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lastRenderedPageBreak/>
        <w:t>4</w:t>
      </w:r>
      <w:r w:rsidR="00915A25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.</w:t>
      </w:r>
      <w:r w:rsidRPr="0003650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 xml:space="preserve"> LASTEAIA MISSIOON</w:t>
      </w:r>
      <w:r w:rsidR="00A54182" w:rsidRPr="0003650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>, VISIOON JA PÕHIVÄÄRTUSED</w:t>
      </w:r>
      <w:bookmarkEnd w:id="10"/>
      <w:bookmarkEnd w:id="11"/>
      <w:bookmarkEnd w:id="12"/>
      <w:r w:rsidR="00A54182" w:rsidRPr="00036503">
        <w:rPr>
          <w:rFonts w:ascii="Times New Roman" w:hAnsi="Times New Roman" w:cs="Times New Roman"/>
          <w:color w:val="000000" w:themeColor="text1"/>
          <w:sz w:val="28"/>
          <w:szCs w:val="28"/>
          <w:lang w:val="et-EE"/>
        </w:rPr>
        <w:t xml:space="preserve"> </w:t>
      </w:r>
    </w:p>
    <w:p w14:paraId="228AC22A" w14:textId="77777777" w:rsidR="00A54182" w:rsidRPr="007F491F" w:rsidRDefault="00A54182" w:rsidP="00C5762B">
      <w:pPr>
        <w:spacing w:before="24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sz w:val="24"/>
          <w:szCs w:val="24"/>
          <w:lang w:val="et-EE"/>
        </w:rPr>
        <w:t>Lasteaia missioon:</w:t>
      </w:r>
    </w:p>
    <w:p w14:paraId="40479A87" w14:textId="77777777" w:rsidR="003960C5" w:rsidRPr="007F491F" w:rsidRDefault="003960C5" w:rsidP="00BD2EB3">
      <w:pPr>
        <w:spacing w:before="240" w:after="24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Narva lasteae</w:t>
      </w:r>
      <w:r w:rsidR="006E70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d Sipsik on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tervislikku eluviisi väärtustav lapsekeskne lasteaed</w:t>
      </w:r>
      <w:r w:rsidR="007A461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. </w:t>
      </w:r>
      <w:r w:rsidR="00A13D1A" w:rsidRPr="007F491F">
        <w:rPr>
          <w:rFonts w:ascii="Times New Roman" w:hAnsi="Times New Roman" w:cs="Times New Roman"/>
          <w:bCs/>
          <w:sz w:val="24"/>
          <w:szCs w:val="24"/>
          <w:lang w:val="et-EE"/>
        </w:rPr>
        <w:t>Lasteaed Sipsik t</w:t>
      </w:r>
      <w:r w:rsidR="00081464"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oetab </w:t>
      </w:r>
      <w:r w:rsidR="00BD2EB3"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koos </w:t>
      </w:r>
      <w:r w:rsidR="00081464" w:rsidRPr="007F491F">
        <w:rPr>
          <w:rFonts w:ascii="Times New Roman" w:hAnsi="Times New Roman" w:cs="Times New Roman"/>
          <w:bCs/>
          <w:sz w:val="24"/>
          <w:szCs w:val="24"/>
          <w:lang w:val="et-EE"/>
        </w:rPr>
        <w:t>lastevanema</w:t>
      </w:r>
      <w:r w:rsidR="00712F34">
        <w:rPr>
          <w:rFonts w:ascii="Times New Roman" w:hAnsi="Times New Roman" w:cs="Times New Roman"/>
          <w:bCs/>
          <w:sz w:val="24"/>
          <w:szCs w:val="24"/>
          <w:lang w:val="et-EE"/>
        </w:rPr>
        <w:t>te</w:t>
      </w:r>
      <w:r w:rsidR="00081464"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ga lapse õpihuvi ja tegutsemisrõõmu ning </w:t>
      </w:r>
      <w:r w:rsidR="00A13D1A" w:rsidRPr="007F491F">
        <w:rPr>
          <w:rFonts w:ascii="Times New Roman" w:eastAsia="Arial Unicode MS" w:hAnsi="Times New Roman" w:cs="Times New Roman"/>
          <w:sz w:val="24"/>
          <w:szCs w:val="24"/>
          <w:lang w:val="et-EE"/>
        </w:rPr>
        <w:t>lapse mitme</w:t>
      </w:r>
      <w:r w:rsidR="00081464" w:rsidRPr="007F491F">
        <w:rPr>
          <w:rFonts w:ascii="Times New Roman" w:eastAsia="Arial Unicode MS" w:hAnsi="Times New Roman" w:cs="Times New Roman"/>
          <w:sz w:val="24"/>
          <w:szCs w:val="24"/>
          <w:lang w:val="et-EE"/>
        </w:rPr>
        <w:t>külgset arengut</w:t>
      </w:r>
      <w:r w:rsidR="007A4614">
        <w:rPr>
          <w:rFonts w:ascii="Times New Roman" w:eastAsia="Arial Unicode MS" w:hAnsi="Times New Roman" w:cs="Times New Roman"/>
          <w:sz w:val="24"/>
          <w:szCs w:val="24"/>
          <w:lang w:val="et-EE"/>
        </w:rPr>
        <w:t>, õppetöös kaasaegset digitehnoloogiat kasutades.</w:t>
      </w:r>
    </w:p>
    <w:p w14:paraId="15FFFBA5" w14:textId="77777777" w:rsidR="00A54182" w:rsidRPr="007F491F" w:rsidRDefault="00A54182" w:rsidP="00C5762B">
      <w:pPr>
        <w:spacing w:before="240" w:after="24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t-EE"/>
        </w:rPr>
        <w:t>Lasteaia visioon:</w:t>
      </w:r>
    </w:p>
    <w:p w14:paraId="1865B12D" w14:textId="77777777" w:rsidR="003960C5" w:rsidRPr="007F491F" w:rsidRDefault="003960C5" w:rsidP="007A4614">
      <w:pPr>
        <w:spacing w:before="240" w:after="24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Lasteaia õpikeskkond on kaasaegne, turvaline</w:t>
      </w:r>
      <w:r w:rsidR="00712F3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ning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suunatud lapse </w:t>
      </w:r>
      <w:r w:rsidR="007A461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mitmekülgsele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arengul</w:t>
      </w:r>
      <w:r w:rsidR="006E70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e, kus iga laps on </w:t>
      </w:r>
      <w:r w:rsidR="007A4614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terve, </w:t>
      </w:r>
      <w:r w:rsidR="006E70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loov,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rõõmsameelne</w:t>
      </w:r>
      <w:r w:rsidR="00141D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. Visiooni toetavad 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tööle innustunud personal ja rahulolev</w:t>
      </w:r>
      <w:r w:rsidR="00141D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ad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 xml:space="preserve"> lapsevanem</w:t>
      </w:r>
      <w:r w:rsidR="00141D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ad</w:t>
      </w:r>
      <w:r w:rsidRPr="007F491F">
        <w:rPr>
          <w:rFonts w:ascii="Times New Roman" w:hAnsi="Times New Roman" w:cs="Times New Roman"/>
          <w:bCs/>
          <w:color w:val="000000" w:themeColor="text1"/>
          <w:sz w:val="24"/>
          <w:szCs w:val="24"/>
          <w:lang w:val="et-EE"/>
        </w:rPr>
        <w:t>.</w:t>
      </w:r>
    </w:p>
    <w:p w14:paraId="104AC2B9" w14:textId="77777777" w:rsidR="00A54182" w:rsidRPr="007F491F" w:rsidRDefault="00A54182" w:rsidP="001C10EB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>Põhiväärtused:</w:t>
      </w:r>
      <w:r w:rsidR="00045172"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1F1CEF9A" w14:textId="6B34BAAB" w:rsidR="003C6FCB" w:rsidRPr="003C6FCB" w:rsidRDefault="003C6FCB" w:rsidP="003C6FCB">
      <w:pPr>
        <w:pStyle w:val="a4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3C6FC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Tervis </w:t>
      </w:r>
      <w:r w:rsidRPr="00185E62">
        <w:rPr>
          <w:rFonts w:ascii="Times New Roman" w:hAnsi="Times New Roman" w:cs="Times New Roman"/>
          <w:bCs/>
          <w:sz w:val="24"/>
          <w:szCs w:val="24"/>
          <w:lang w:val="et-EE"/>
        </w:rPr>
        <w:t>– laste tervise hoidmine ja tugevdamine, nende emotsionaalse , kõlbelise, sotsiaalse, vaimse ja kehalise arengu soodustamine</w:t>
      </w:r>
      <w:r w:rsidRPr="003C6FC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3420A9DB" w14:textId="77777777" w:rsidR="00045172" w:rsidRPr="007F491F" w:rsidRDefault="00770DFD" w:rsidP="00045172">
      <w:pPr>
        <w:pStyle w:val="a4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Kvaliteet – 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>kõrge kvaliteediga õppe- ja kasvatustöö tagamine</w:t>
      </w: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64211843" w14:textId="77777777" w:rsidR="00770DFD" w:rsidRPr="007F491F" w:rsidRDefault="00770DFD" w:rsidP="00045172">
      <w:pPr>
        <w:pStyle w:val="a4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Avatus ja koostöö </w:t>
      </w:r>
      <w:r w:rsidR="0073033F"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>–</w:t>
      </w: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73033F" w:rsidRPr="007F491F">
        <w:rPr>
          <w:rFonts w:ascii="Times New Roman" w:hAnsi="Times New Roman" w:cs="Times New Roman"/>
          <w:bCs/>
          <w:sz w:val="24"/>
          <w:szCs w:val="24"/>
          <w:lang w:val="et-EE"/>
        </w:rPr>
        <w:t>valmisolek koostööks ja uuendusteks, ühiste eesmärkide nimel tegutsemine</w:t>
      </w:r>
    </w:p>
    <w:p w14:paraId="64ACBD25" w14:textId="77777777" w:rsidR="0073033F" w:rsidRPr="007F491F" w:rsidRDefault="0073033F" w:rsidP="00045172">
      <w:pPr>
        <w:pStyle w:val="a4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Individuaalsus – 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laste arengurütmi arvestamine ning kujuneva eneseteadmise toetamine, mis sõltub laste </w:t>
      </w:r>
      <w:r w:rsidR="00941BF4" w:rsidRPr="007F491F">
        <w:rPr>
          <w:rFonts w:ascii="Times New Roman" w:hAnsi="Times New Roman" w:cs="Times New Roman"/>
          <w:bCs/>
          <w:sz w:val="24"/>
          <w:szCs w:val="24"/>
          <w:lang w:val="et-EE"/>
        </w:rPr>
        <w:t>vanusest, isiksust ning võimeist</w:t>
      </w: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51E1297B" w14:textId="77777777" w:rsidR="0073033F" w:rsidRPr="007F491F" w:rsidRDefault="00941BF4" w:rsidP="00045172">
      <w:pPr>
        <w:pStyle w:val="a4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>Hooli</w:t>
      </w:r>
      <w:r w:rsidR="00716EDC"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>t</w:t>
      </w: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sus ja arendus – 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>laste, personali ja kogu lasteaia hoolitsus</w:t>
      </w:r>
      <w:r w:rsidR="00716EDC"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ning austamine, nende arengu väärtustamine ja toetamine</w:t>
      </w:r>
      <w:r w:rsidR="00716EDC"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460122E2" w14:textId="77777777" w:rsidR="00716EDC" w:rsidRPr="007F491F" w:rsidRDefault="00716EDC" w:rsidP="00045172">
      <w:pPr>
        <w:pStyle w:val="a4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>Turvalisus –</w:t>
      </w:r>
      <w:r w:rsidR="00141D3E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>füüsilis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>elt,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vaimse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>lt ja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emotsionaalse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>lt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turvalis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>e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keskkon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>n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a tagamine 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nii 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töötajate 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>kui ka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laste 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>jaoks</w:t>
      </w: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34A411B8" w14:textId="77777777" w:rsidR="00C27285" w:rsidRDefault="00A12F0A" w:rsidP="00C5762B">
      <w:pPr>
        <w:pStyle w:val="a4"/>
        <w:numPr>
          <w:ilvl w:val="0"/>
          <w:numId w:val="9"/>
        </w:numPr>
        <w:spacing w:after="240" w:line="360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Traditsioonide </w:t>
      </w:r>
      <w:r w:rsidR="00141D3E"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>järjepidevus</w:t>
      </w:r>
      <w:r w:rsidRPr="007F491F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– 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eesti ja teiste rahvuste kultuuride </w:t>
      </w:r>
      <w:r w:rsidR="00716EDC"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ja traditsioonide hoidmine, kandmine </w:t>
      </w:r>
      <w:r w:rsidR="00141D3E">
        <w:rPr>
          <w:rFonts w:ascii="Times New Roman" w:hAnsi="Times New Roman" w:cs="Times New Roman"/>
          <w:bCs/>
          <w:sz w:val="24"/>
          <w:szCs w:val="24"/>
          <w:lang w:val="et-EE"/>
        </w:rPr>
        <w:t>ja</w:t>
      </w:r>
      <w:r w:rsidRPr="007F491F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jälgimine </w:t>
      </w:r>
    </w:p>
    <w:p w14:paraId="15487C9D" w14:textId="77777777" w:rsidR="00C27285" w:rsidRDefault="00C27285">
      <w:pPr>
        <w:rPr>
          <w:rFonts w:ascii="Times New Roman" w:hAnsi="Times New Roman" w:cs="Times New Roman"/>
          <w:bCs/>
          <w:sz w:val="24"/>
          <w:szCs w:val="24"/>
          <w:lang w:val="et-EE"/>
        </w:rPr>
        <w:sectPr w:rsidR="00C27285" w:rsidSect="00B0507E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br w:type="page"/>
      </w:r>
    </w:p>
    <w:p w14:paraId="18E1526D" w14:textId="77777777" w:rsidR="00C27285" w:rsidRPr="00036503" w:rsidRDefault="00257C65" w:rsidP="00257C65">
      <w:pPr>
        <w:pStyle w:val="1"/>
        <w:rPr>
          <w:rFonts w:ascii="Times New Roman" w:hAnsi="Times New Roman" w:cs="Times New Roman"/>
          <w:color w:val="auto"/>
          <w:sz w:val="28"/>
          <w:szCs w:val="28"/>
          <w:lang w:val="et-EE"/>
        </w:rPr>
      </w:pPr>
      <w:bookmarkStart w:id="13" w:name="_Toc60038840"/>
      <w:bookmarkStart w:id="14" w:name="_Toc62028065"/>
      <w:bookmarkStart w:id="15" w:name="_Toc62028076"/>
      <w:r w:rsidRPr="00036503">
        <w:rPr>
          <w:rFonts w:ascii="Times New Roman" w:hAnsi="Times New Roman" w:cs="Times New Roman"/>
          <w:color w:val="auto"/>
          <w:sz w:val="28"/>
          <w:szCs w:val="28"/>
          <w:lang w:val="et-EE"/>
        </w:rPr>
        <w:lastRenderedPageBreak/>
        <w:t>5</w:t>
      </w:r>
      <w:r w:rsidR="00915A25">
        <w:rPr>
          <w:rFonts w:ascii="Times New Roman" w:hAnsi="Times New Roman" w:cs="Times New Roman"/>
          <w:color w:val="auto"/>
          <w:sz w:val="28"/>
          <w:szCs w:val="28"/>
          <w:lang w:val="et-EE"/>
        </w:rPr>
        <w:t>.</w:t>
      </w:r>
      <w:r w:rsidRPr="00036503">
        <w:rPr>
          <w:rFonts w:ascii="Times New Roman" w:hAnsi="Times New Roman" w:cs="Times New Roman"/>
          <w:color w:val="auto"/>
          <w:sz w:val="28"/>
          <w:szCs w:val="28"/>
          <w:lang w:val="et-EE"/>
        </w:rPr>
        <w:t xml:space="preserve"> TEGEVUSKAVA 2021-2026 AASTATEKS</w:t>
      </w:r>
      <w:bookmarkEnd w:id="13"/>
      <w:bookmarkEnd w:id="14"/>
      <w:bookmarkEnd w:id="15"/>
    </w:p>
    <w:p w14:paraId="1723ECB4" w14:textId="77777777" w:rsidR="00C27285" w:rsidRDefault="00313E37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  <w:sectPr w:rsidR="00C27285" w:rsidSect="00B0507E">
          <w:pgSz w:w="11906" w:h="16838"/>
          <w:pgMar w:top="1134" w:right="1701" w:bottom="1134" w:left="851" w:header="709" w:footer="709" w:gutter="0"/>
          <w:pgNumType w:start="9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E9B048" wp14:editId="241CA7A1">
                <wp:simplePos x="0" y="0"/>
                <wp:positionH relativeFrom="page">
                  <wp:posOffset>2772410</wp:posOffset>
                </wp:positionH>
                <wp:positionV relativeFrom="paragraph">
                  <wp:posOffset>6985</wp:posOffset>
                </wp:positionV>
                <wp:extent cx="2352675" cy="2085975"/>
                <wp:effectExtent l="0" t="0" r="28575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2085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51B4A" w14:textId="77777777" w:rsidR="001173CD" w:rsidRPr="00D917AE" w:rsidRDefault="001173CD" w:rsidP="00D917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D917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Eestvedamine ja strateegiline juhtimine</w:t>
                            </w:r>
                          </w:p>
                          <w:p w14:paraId="23D4D202" w14:textId="77777777" w:rsidR="001173CD" w:rsidRPr="00D917AE" w:rsidRDefault="001173CD" w:rsidP="00D917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Juhtimine on kaasav ja väärtuspõhine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E9B048" id="Овал 2" o:spid="_x0000_s1026" style="position:absolute;margin-left:218.3pt;margin-top:.55pt;width:185.25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" fillcolor="#5b9bd5 [3204]" strokecolor="#1f4d78 [1604]" strokeweight="1pt">
                <v:stroke joinstyle="miter"/>
                <v:path arrowok="t"/>
                <v:textbox>
                  <w:txbxContent>
                    <w:p w14:paraId="4A651B4A" w14:textId="77777777" w:rsidR="001173CD" w:rsidRPr="00D917AE" w:rsidRDefault="001173CD" w:rsidP="00D917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D917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Eestvedamine ja strateegiline juhtimine</w:t>
                      </w:r>
                    </w:p>
                    <w:p w14:paraId="23D4D202" w14:textId="77777777" w:rsidR="001173CD" w:rsidRPr="00D917AE" w:rsidRDefault="001173CD" w:rsidP="00D917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Juhtimine on kaasav ja väärtuspõhine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512E5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578D6C" wp14:editId="0BD96272">
                <wp:simplePos x="0" y="0"/>
                <wp:positionH relativeFrom="column">
                  <wp:posOffset>3838272</wp:posOffset>
                </wp:positionH>
                <wp:positionV relativeFrom="paragraph">
                  <wp:posOffset>4533403</wp:posOffset>
                </wp:positionV>
                <wp:extent cx="2571750" cy="2438400"/>
                <wp:effectExtent l="0" t="0" r="0" b="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2438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E9773" w14:textId="77777777" w:rsidR="001173CD" w:rsidRPr="00D917AE" w:rsidRDefault="001173CD" w:rsidP="00D917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D917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Õppe- ja kasvatustegevus</w:t>
                            </w:r>
                          </w:p>
                          <w:p w14:paraId="1554F3B1" w14:textId="77777777" w:rsidR="001173CD" w:rsidRPr="00D917AE" w:rsidRDefault="001173CD" w:rsidP="00D917AE">
                            <w:pPr>
                              <w:jc w:val="center"/>
                              <w:rPr>
                                <w:lang w:val="et-EE"/>
                              </w:rPr>
                            </w:pPr>
                            <w:r w:rsidRPr="00767A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et-EE"/>
                              </w:rPr>
                              <w:t>Lapse õpihuvi ja tegutsemisrõõmu, mitmekülgse arengu toetamine kooliminekuks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578D6C" id="Овал 4" o:spid="_x0000_s1027" style="position:absolute;margin-left:302.25pt;margin-top:356.95pt;width:202.5pt;height:19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" fillcolor="#5b9bd5 [3204]" strokecolor="#1f4d78 [1604]" strokeweight="1pt">
                <v:stroke joinstyle="miter"/>
                <v:path arrowok="t"/>
                <v:textbox>
                  <w:txbxContent>
                    <w:p w14:paraId="4C8E9773" w14:textId="77777777" w:rsidR="001173CD" w:rsidRPr="00D917AE" w:rsidRDefault="001173CD" w:rsidP="00D917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D917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Õppe- ja kasvatustegevus</w:t>
                      </w:r>
                    </w:p>
                    <w:p w14:paraId="1554F3B1" w14:textId="77777777" w:rsidR="001173CD" w:rsidRPr="00D917AE" w:rsidRDefault="001173CD" w:rsidP="00D917AE">
                      <w:pPr>
                        <w:jc w:val="center"/>
                        <w:rPr>
                          <w:lang w:val="et-EE"/>
                        </w:rPr>
                      </w:pPr>
                      <w:r w:rsidRPr="00767A2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et-EE"/>
                        </w:rPr>
                        <w:t>Lapse õpihuvi ja tegutsemisrõõmu, mitmekülgse arengu toetamine kooliminekuks</w:t>
                      </w:r>
                    </w:p>
                  </w:txbxContent>
                </v:textbox>
              </v:oval>
            </w:pict>
          </mc:Fallback>
        </mc:AlternateContent>
      </w:r>
      <w:r w:rsidR="00512E5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A26CC8" wp14:editId="4B34056E">
                <wp:simplePos x="0" y="0"/>
                <wp:positionH relativeFrom="page">
                  <wp:posOffset>905593</wp:posOffset>
                </wp:positionH>
                <wp:positionV relativeFrom="paragraph">
                  <wp:posOffset>4491714</wp:posOffset>
                </wp:positionV>
                <wp:extent cx="2524125" cy="2400300"/>
                <wp:effectExtent l="0" t="0" r="28575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4125" cy="2400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31473" w14:textId="77777777" w:rsidR="001173CD" w:rsidRPr="00767A2C" w:rsidRDefault="001173CD" w:rsidP="00D917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767A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Ressursside juhtimine</w:t>
                            </w:r>
                          </w:p>
                          <w:p w14:paraId="5E443726" w14:textId="77777777" w:rsidR="001173CD" w:rsidRPr="00767A2C" w:rsidRDefault="001173CD" w:rsidP="00767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767A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 xml:space="preserve">Kaasaegse, turvalise ja loovust edendava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 xml:space="preserve">keskkonna loomine ja uuendamine, </w:t>
                            </w:r>
                            <w:r w:rsidRPr="00767A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ressursside efektiivne kasutamine</w:t>
                            </w:r>
                          </w:p>
                          <w:p w14:paraId="7A048F8F" w14:textId="77777777" w:rsidR="001173CD" w:rsidRPr="00D917AE" w:rsidRDefault="001173CD" w:rsidP="00D917AE">
                            <w:pPr>
                              <w:jc w:val="center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26CC8" id="Овал 5" o:spid="_x0000_s1028" style="position:absolute;margin-left:71.3pt;margin-top:353.7pt;width:198.75pt;height:18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" fillcolor="#5b9bd5 [3204]" strokecolor="#1f4d78 [1604]" strokeweight="1pt">
                <v:stroke joinstyle="miter"/>
                <v:path arrowok="t"/>
                <v:textbox>
                  <w:txbxContent>
                    <w:p w14:paraId="10531473" w14:textId="77777777" w:rsidR="001173CD" w:rsidRPr="00767A2C" w:rsidRDefault="001173CD" w:rsidP="00D917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767A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Ressursside juhtimine</w:t>
                      </w:r>
                    </w:p>
                    <w:p w14:paraId="5E443726" w14:textId="77777777" w:rsidR="001173CD" w:rsidRPr="00767A2C" w:rsidRDefault="001173CD" w:rsidP="00767A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767A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 xml:space="preserve">Kaasaegse, turvalise ja loovust edendava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 xml:space="preserve">keskkonna loomine ja uuendamine, </w:t>
                      </w:r>
                      <w:r w:rsidRPr="00767A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ressursside efektiivne kasutamine</w:t>
                      </w:r>
                    </w:p>
                    <w:p w14:paraId="7A048F8F" w14:textId="77777777" w:rsidR="001173CD" w:rsidRPr="00D917AE" w:rsidRDefault="001173CD" w:rsidP="00D917AE">
                      <w:pPr>
                        <w:jc w:val="center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512E5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5C11F75" wp14:editId="7CE0A4D1">
                <wp:simplePos x="0" y="0"/>
                <wp:positionH relativeFrom="column">
                  <wp:posOffset>-215651</wp:posOffset>
                </wp:positionH>
                <wp:positionV relativeFrom="paragraph">
                  <wp:posOffset>1492471</wp:posOffset>
                </wp:positionV>
                <wp:extent cx="2381250" cy="2200275"/>
                <wp:effectExtent l="0" t="0" r="0" b="952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2200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04E7C" w14:textId="77777777" w:rsidR="001173CD" w:rsidRDefault="001173CD" w:rsidP="00767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767A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Koostöö huvigruppidega</w:t>
                            </w:r>
                          </w:p>
                          <w:p w14:paraId="7FEFECD2" w14:textId="77777777" w:rsidR="001173CD" w:rsidRPr="00034102" w:rsidRDefault="001173CD" w:rsidP="00767A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41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Koostöö huvigruppid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ega toetab lapse ja lasteaia</w:t>
                            </w:r>
                            <w:r w:rsidRPr="000341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arengut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C11F75" id="Овал 7" o:spid="_x0000_s1029" style="position:absolute;margin-left:-17pt;margin-top:117.5pt;width:187.5pt;height:17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" fillcolor="#5b9bd5 [3204]" strokecolor="#1f4d78 [1604]" strokeweight="1pt">
                <v:stroke joinstyle="miter"/>
                <v:path arrowok="t"/>
                <v:textbox>
                  <w:txbxContent>
                    <w:p w14:paraId="6BA04E7C" w14:textId="77777777" w:rsidR="001173CD" w:rsidRDefault="001173CD" w:rsidP="00767A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767A2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Koostöö huvigruppidega</w:t>
                      </w:r>
                    </w:p>
                    <w:p w14:paraId="7FEFECD2" w14:textId="77777777" w:rsidR="001173CD" w:rsidRPr="00034102" w:rsidRDefault="001173CD" w:rsidP="00767A2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0341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Koostöö huvigruppid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ega toetab lapse ja lasteaia</w:t>
                      </w:r>
                      <w:r w:rsidRPr="000341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arengut</w:t>
                      </w:r>
                    </w:p>
                  </w:txbxContent>
                </v:textbox>
              </v:oval>
            </w:pict>
          </mc:Fallback>
        </mc:AlternateContent>
      </w:r>
      <w:r w:rsidR="00512E5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FD38C" wp14:editId="4D0371CF">
                <wp:simplePos x="0" y="0"/>
                <wp:positionH relativeFrom="page">
                  <wp:align>right</wp:align>
                </wp:positionH>
                <wp:positionV relativeFrom="paragraph">
                  <wp:posOffset>1459202</wp:posOffset>
                </wp:positionV>
                <wp:extent cx="2466975" cy="2286000"/>
                <wp:effectExtent l="0" t="0" r="28575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2286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931E7" w14:textId="77777777" w:rsidR="001173CD" w:rsidRDefault="001173CD" w:rsidP="00D917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D917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Personali juhtimine</w:t>
                            </w:r>
                          </w:p>
                          <w:p w14:paraId="70AC47FA" w14:textId="77777777" w:rsidR="001173CD" w:rsidRPr="00961666" w:rsidRDefault="001173CD" w:rsidP="00D917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6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Professionaalne ja ühtse meeskonnana töötav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1FD38C" id="Овал 3" o:spid="_x0000_s1030" style="position:absolute;margin-left:143.05pt;margin-top:114.9pt;width:194.25pt;height:180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" fillcolor="#5b9bd5 [3204]" strokecolor="#1f4d78 [1604]" strokeweight="1pt">
                <v:stroke joinstyle="miter"/>
                <v:path arrowok="t"/>
                <v:textbox>
                  <w:txbxContent>
                    <w:p w14:paraId="3A6931E7" w14:textId="77777777" w:rsidR="001173CD" w:rsidRDefault="001173CD" w:rsidP="00D917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D917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Personali juhtimine</w:t>
                      </w:r>
                    </w:p>
                    <w:p w14:paraId="70AC47FA" w14:textId="77777777" w:rsidR="001173CD" w:rsidRPr="00961666" w:rsidRDefault="001173CD" w:rsidP="00D917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66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Professionaalne ja ühtse meeskonnana töötav personal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512E5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1E4C6" wp14:editId="4D2239D9">
                <wp:simplePos x="0" y="0"/>
                <wp:positionH relativeFrom="column">
                  <wp:posOffset>1814554</wp:posOffset>
                </wp:positionH>
                <wp:positionV relativeFrom="paragraph">
                  <wp:posOffset>2035727</wp:posOffset>
                </wp:positionV>
                <wp:extent cx="3219450" cy="3126740"/>
                <wp:effectExtent l="57150" t="38100" r="38100" b="5461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312674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6B8C92" w14:textId="77777777" w:rsidR="001173CD" w:rsidRPr="00D917AE" w:rsidRDefault="001173CD" w:rsidP="00CB09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D917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t-EE"/>
                              </w:rPr>
                              <w:t>VISIOON</w:t>
                            </w:r>
                          </w:p>
                          <w:p w14:paraId="70FC7BFA" w14:textId="77777777" w:rsidR="001173CD" w:rsidRPr="007F491F" w:rsidRDefault="001173CD" w:rsidP="00124C84">
                            <w:pPr>
                              <w:spacing w:before="240" w:after="24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</w:pPr>
                            <w:r w:rsidRPr="007F491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>Lasteaia õpikeskkond on kaasaegne, turvaline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 xml:space="preserve"> ning</w:t>
                            </w:r>
                            <w:r w:rsidRPr="007F491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 xml:space="preserve"> suunatud lapse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 xml:space="preserve">mitmekülgsele </w:t>
                            </w:r>
                            <w:r w:rsidRPr="007F491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>arengul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 xml:space="preserve">e, kus iga laps on terve, loov, </w:t>
                            </w:r>
                            <w:r w:rsidRPr="007F491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>rõõmsameelne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 xml:space="preserve">. Visiooni toetavad </w:t>
                            </w:r>
                            <w:r w:rsidRPr="007F491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>tööle innustunud personal ja rahulolev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>ad</w:t>
                            </w:r>
                            <w:r w:rsidRPr="007F491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 xml:space="preserve"> lapsevanem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>ad</w:t>
                            </w:r>
                            <w:r w:rsidRPr="007F491F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et-EE"/>
                              </w:rPr>
                              <w:t>.</w:t>
                            </w:r>
                          </w:p>
                          <w:p w14:paraId="212D15D7" w14:textId="77777777" w:rsidR="001173CD" w:rsidRDefault="001173CD" w:rsidP="00CB09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31E4C6" id="Овал 1" o:spid="_x0000_s1031" style="position:absolute;margin-left:142.9pt;margin-top:160.3pt;width:253.5pt;height:24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path arrowok="t"/>
                <v:textbox>
                  <w:txbxContent>
                    <w:p w14:paraId="186B8C92" w14:textId="77777777" w:rsidR="001173CD" w:rsidRPr="00D917AE" w:rsidRDefault="001173CD" w:rsidP="00CB098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</w:pPr>
                      <w:r w:rsidRPr="00D917A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t-EE"/>
                        </w:rPr>
                        <w:t>VISIOON</w:t>
                      </w:r>
                    </w:p>
                    <w:p w14:paraId="70FC7BFA" w14:textId="77777777" w:rsidR="001173CD" w:rsidRPr="007F491F" w:rsidRDefault="001173CD" w:rsidP="00124C84">
                      <w:pPr>
                        <w:spacing w:before="240" w:after="240" w:line="360" w:lineRule="auto"/>
                        <w:jc w:val="both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</w:pPr>
                      <w:r w:rsidRPr="007F491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>Lasteaia õpikeskkond on kaasaegne, turvaline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 xml:space="preserve"> ning</w:t>
                      </w:r>
                      <w:r w:rsidRPr="007F491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 xml:space="preserve"> suunatud lapse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 xml:space="preserve">mitmekülgsele </w:t>
                      </w:r>
                      <w:r w:rsidRPr="007F491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>arengul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 xml:space="preserve">e, kus iga laps on terve, loov, </w:t>
                      </w:r>
                      <w:r w:rsidRPr="007F491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>rõõmsameelne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 xml:space="preserve">. Visiooni toetavad </w:t>
                      </w:r>
                      <w:r w:rsidRPr="007F491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>tööle innustunud personal ja rahulolev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>ad</w:t>
                      </w:r>
                      <w:r w:rsidRPr="007F491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 xml:space="preserve"> lapsevanem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>ad</w:t>
                      </w:r>
                      <w:r w:rsidRPr="007F491F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lang w:val="et-EE"/>
                        </w:rPr>
                        <w:t>.</w:t>
                      </w:r>
                    </w:p>
                    <w:p w14:paraId="212D15D7" w14:textId="77777777" w:rsidR="001173CD" w:rsidRDefault="001173CD" w:rsidP="00CB098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27285">
        <w:rPr>
          <w:rFonts w:ascii="Times New Roman" w:hAnsi="Times New Roman" w:cs="Times New Roman"/>
          <w:b/>
          <w:bCs/>
          <w:sz w:val="24"/>
          <w:szCs w:val="24"/>
          <w:lang w:val="et-EE"/>
        </w:rPr>
        <w:br w:type="page"/>
      </w:r>
    </w:p>
    <w:p w14:paraId="583C6558" w14:textId="77777777" w:rsidR="003960C5" w:rsidRPr="00257C65" w:rsidRDefault="003960C5" w:rsidP="00767A2C">
      <w:pPr>
        <w:rPr>
          <w:rFonts w:ascii="Times New Roman" w:hAnsi="Times New Roman" w:cs="Times New Roman"/>
          <w:color w:val="000000" w:themeColor="text1"/>
          <w:sz w:val="26"/>
          <w:szCs w:val="26"/>
          <w:u w:val="single"/>
          <w:lang w:val="et-EE"/>
        </w:rPr>
      </w:pPr>
    </w:p>
    <w:p w14:paraId="2008C467" w14:textId="77777777" w:rsidR="001C10EB" w:rsidRPr="001331A7" w:rsidRDefault="00BA1C39" w:rsidP="00C5762B">
      <w:pPr>
        <w:pStyle w:val="2"/>
        <w:spacing w:after="240"/>
        <w:rPr>
          <w:rFonts w:ascii="Times New Roman" w:hAnsi="Times New Roman" w:cs="Times New Roman"/>
          <w:color w:val="auto"/>
          <w:lang w:val="et-EE"/>
        </w:rPr>
      </w:pPr>
      <w:bookmarkStart w:id="16" w:name="_Toc60038841"/>
      <w:bookmarkStart w:id="17" w:name="_Toc62028066"/>
      <w:bookmarkStart w:id="18" w:name="_Toc62028077"/>
      <w:r w:rsidRPr="001331A7">
        <w:rPr>
          <w:rFonts w:ascii="Times New Roman" w:hAnsi="Times New Roman" w:cs="Times New Roman"/>
          <w:color w:val="auto"/>
          <w:lang w:val="et-EE"/>
        </w:rPr>
        <w:t>5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>.1</w:t>
      </w:r>
      <w:r w:rsidR="00915A25" w:rsidRPr="001331A7">
        <w:rPr>
          <w:rFonts w:ascii="Times New Roman" w:hAnsi="Times New Roman" w:cs="Times New Roman"/>
          <w:color w:val="auto"/>
          <w:lang w:val="et-EE"/>
        </w:rPr>
        <w:t>.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 xml:space="preserve"> </w:t>
      </w:r>
      <w:r w:rsidR="00A12F0A" w:rsidRPr="001331A7">
        <w:rPr>
          <w:rFonts w:ascii="Times New Roman" w:hAnsi="Times New Roman" w:cs="Times New Roman"/>
          <w:color w:val="auto"/>
          <w:lang w:val="et-EE"/>
        </w:rPr>
        <w:t>Ees</w:t>
      </w:r>
      <w:r w:rsidRPr="001331A7">
        <w:rPr>
          <w:rFonts w:ascii="Times New Roman" w:hAnsi="Times New Roman" w:cs="Times New Roman"/>
          <w:color w:val="auto"/>
          <w:lang w:val="et-EE"/>
        </w:rPr>
        <w:t>t</w:t>
      </w:r>
      <w:r w:rsidR="00A12F0A" w:rsidRPr="001331A7">
        <w:rPr>
          <w:rFonts w:ascii="Times New Roman" w:hAnsi="Times New Roman" w:cs="Times New Roman"/>
          <w:color w:val="auto"/>
          <w:lang w:val="et-EE"/>
        </w:rPr>
        <w:t>vedamine ja s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>trateegiline juhtimine</w:t>
      </w:r>
      <w:bookmarkEnd w:id="16"/>
      <w:bookmarkEnd w:id="17"/>
      <w:bookmarkEnd w:id="18"/>
      <w:r w:rsidR="001C10EB" w:rsidRPr="001331A7">
        <w:rPr>
          <w:rFonts w:ascii="Times New Roman" w:hAnsi="Times New Roman" w:cs="Times New Roman"/>
          <w:color w:val="auto"/>
          <w:lang w:val="et-EE"/>
        </w:rPr>
        <w:t xml:space="preserve"> </w:t>
      </w:r>
    </w:p>
    <w:p w14:paraId="0B635852" w14:textId="77777777" w:rsidR="009072EC" w:rsidRPr="00E87B85" w:rsidRDefault="009072EC" w:rsidP="006E0D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b/>
          <w:sz w:val="24"/>
          <w:szCs w:val="24"/>
          <w:lang w:val="et-EE"/>
        </w:rPr>
        <w:t xml:space="preserve">Eesmärk: </w:t>
      </w:r>
      <w:r w:rsidR="00164996">
        <w:rPr>
          <w:rFonts w:ascii="Times New Roman" w:hAnsi="Times New Roman" w:cs="Times New Roman"/>
          <w:b/>
          <w:sz w:val="24"/>
          <w:szCs w:val="24"/>
          <w:lang w:val="et-EE"/>
        </w:rPr>
        <w:t>Juhtimine on kaasav ja väärtuspõhine.</w:t>
      </w:r>
      <w:r w:rsidRPr="00E87B85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14:paraId="7D3FFE67" w14:textId="77777777" w:rsidR="009072EC" w:rsidRDefault="009072EC" w:rsidP="006E0D6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9072EC">
        <w:rPr>
          <w:rFonts w:ascii="Times New Roman" w:hAnsi="Times New Roman" w:cs="Times New Roman"/>
          <w:sz w:val="24"/>
          <w:szCs w:val="24"/>
          <w:lang w:val="et-EE"/>
        </w:rPr>
        <w:t xml:space="preserve">Alaeesmärgid: </w:t>
      </w:r>
    </w:p>
    <w:p w14:paraId="1B0FB39A" w14:textId="77777777" w:rsidR="00E87B85" w:rsidRDefault="00E87B85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>Sisehindamise süsteemi pidev arendamine lasteaia eripära arvestades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4469C9ED" w14:textId="77777777" w:rsidR="00E87B85" w:rsidRDefault="00E87B85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</w:t>
      </w:r>
      <w:r w:rsidRPr="00E87B85">
        <w:rPr>
          <w:rFonts w:ascii="Times New Roman" w:hAnsi="Times New Roman" w:cs="Times New Roman"/>
          <w:sz w:val="24"/>
          <w:szCs w:val="24"/>
          <w:lang w:val="et-EE"/>
        </w:rPr>
        <w:t>ersonali akt</w:t>
      </w:r>
      <w:r w:rsidR="00BA1C39">
        <w:rPr>
          <w:rFonts w:ascii="Times New Roman" w:hAnsi="Times New Roman" w:cs="Times New Roman"/>
          <w:sz w:val="24"/>
          <w:szCs w:val="24"/>
          <w:lang w:val="et-EE"/>
        </w:rPr>
        <w:t>iivsem kaasamine lasteaia ellu</w:t>
      </w:r>
      <w:r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</w:p>
    <w:p w14:paraId="29745EAB" w14:textId="77777777" w:rsidR="00E87B85" w:rsidRDefault="00E87B85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Koostööprojektide algatamine uute partnerite kaasamise eesmärgil. </w:t>
      </w:r>
    </w:p>
    <w:p w14:paraId="70608A3A" w14:textId="77777777" w:rsidR="00E87B85" w:rsidRDefault="00E87B85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Laste igakülgne arendamine uute tehnoloogiate abil.  </w:t>
      </w:r>
    </w:p>
    <w:p w14:paraId="42A3D78B" w14:textId="77777777" w:rsidR="00E87B85" w:rsidRPr="00E87B85" w:rsidRDefault="00E87B85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>Lasteaia töö planeerimine eelmise õppeaasta tulemuste põhjal.</w:t>
      </w:r>
    </w:p>
    <w:tbl>
      <w:tblPr>
        <w:tblStyle w:val="ac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779"/>
        <w:gridCol w:w="780"/>
        <w:gridCol w:w="780"/>
        <w:gridCol w:w="779"/>
        <w:gridCol w:w="780"/>
        <w:gridCol w:w="780"/>
        <w:gridCol w:w="1843"/>
      </w:tblGrid>
      <w:tr w:rsidR="00903FD7" w:rsidRPr="00853488" w14:paraId="5C86DA7A" w14:textId="77777777" w:rsidTr="00903FD7">
        <w:tc>
          <w:tcPr>
            <w:tcW w:w="3402" w:type="dxa"/>
            <w:vMerge w:val="restart"/>
          </w:tcPr>
          <w:p w14:paraId="2290CEBB" w14:textId="77777777" w:rsidR="00903FD7" w:rsidRPr="00853488" w:rsidRDefault="00903FD7" w:rsidP="001C495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4678" w:type="dxa"/>
            <w:gridSpan w:val="6"/>
          </w:tcPr>
          <w:p w14:paraId="2857B09B" w14:textId="77777777" w:rsidR="00903FD7" w:rsidRPr="00853488" w:rsidRDefault="00903FD7" w:rsidP="001C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Aeg</w:t>
            </w:r>
          </w:p>
        </w:tc>
        <w:tc>
          <w:tcPr>
            <w:tcW w:w="1843" w:type="dxa"/>
          </w:tcPr>
          <w:p w14:paraId="471EE786" w14:textId="77777777" w:rsidR="00903FD7" w:rsidRPr="00853488" w:rsidRDefault="00903FD7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853488">
              <w:rPr>
                <w:rFonts w:ascii="Times New Roman" w:hAnsi="Times New Roman" w:cs="Times New Roman"/>
                <w:b/>
                <w:lang w:val="et-EE"/>
              </w:rPr>
              <w:t>Vastutaja</w:t>
            </w:r>
          </w:p>
          <w:p w14:paraId="07A4E8E2" w14:textId="77777777" w:rsidR="00903FD7" w:rsidRPr="00853488" w:rsidRDefault="00903FD7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903FD7" w:rsidRPr="007F491F" w14:paraId="1E70DF05" w14:textId="77777777" w:rsidTr="00903FD7">
        <w:tc>
          <w:tcPr>
            <w:tcW w:w="3402" w:type="dxa"/>
            <w:vMerge/>
          </w:tcPr>
          <w:p w14:paraId="3C7852E3" w14:textId="77777777" w:rsidR="00903FD7" w:rsidRPr="00853488" w:rsidRDefault="00903FD7" w:rsidP="006248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79" w:type="dxa"/>
          </w:tcPr>
          <w:p w14:paraId="6F109CC3" w14:textId="77777777" w:rsidR="00903FD7" w:rsidRPr="00853488" w:rsidRDefault="00903FD7" w:rsidP="006248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2021</w:t>
            </w:r>
          </w:p>
        </w:tc>
        <w:tc>
          <w:tcPr>
            <w:tcW w:w="780" w:type="dxa"/>
          </w:tcPr>
          <w:p w14:paraId="6B5ADDEC" w14:textId="77777777" w:rsidR="00903FD7" w:rsidRPr="00853488" w:rsidRDefault="00903FD7" w:rsidP="006248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2022</w:t>
            </w:r>
          </w:p>
        </w:tc>
        <w:tc>
          <w:tcPr>
            <w:tcW w:w="780" w:type="dxa"/>
          </w:tcPr>
          <w:p w14:paraId="180094F5" w14:textId="77777777" w:rsidR="00903FD7" w:rsidRPr="00853488" w:rsidRDefault="00903FD7" w:rsidP="006248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2023</w:t>
            </w:r>
          </w:p>
        </w:tc>
        <w:tc>
          <w:tcPr>
            <w:tcW w:w="779" w:type="dxa"/>
          </w:tcPr>
          <w:p w14:paraId="695F35F8" w14:textId="77777777" w:rsidR="00903FD7" w:rsidRPr="00853488" w:rsidRDefault="00903FD7" w:rsidP="006248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</w:t>
            </w:r>
          </w:p>
        </w:tc>
        <w:tc>
          <w:tcPr>
            <w:tcW w:w="780" w:type="dxa"/>
          </w:tcPr>
          <w:p w14:paraId="04A6696D" w14:textId="77777777" w:rsidR="00903FD7" w:rsidRPr="00853488" w:rsidRDefault="00903FD7" w:rsidP="006248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</w:t>
            </w:r>
          </w:p>
        </w:tc>
        <w:tc>
          <w:tcPr>
            <w:tcW w:w="780" w:type="dxa"/>
          </w:tcPr>
          <w:p w14:paraId="7F273783" w14:textId="77777777" w:rsidR="00903FD7" w:rsidRPr="00853488" w:rsidRDefault="00903FD7" w:rsidP="006248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2026</w:t>
            </w:r>
          </w:p>
        </w:tc>
        <w:tc>
          <w:tcPr>
            <w:tcW w:w="1843" w:type="dxa"/>
          </w:tcPr>
          <w:p w14:paraId="1E899048" w14:textId="77777777" w:rsidR="00903FD7" w:rsidRPr="00853488" w:rsidRDefault="00903FD7" w:rsidP="006248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03FD7" w:rsidRPr="007F491F" w14:paraId="74D4814E" w14:textId="77777777" w:rsidTr="00903FD7">
        <w:tc>
          <w:tcPr>
            <w:tcW w:w="3402" w:type="dxa"/>
          </w:tcPr>
          <w:p w14:paraId="23E0BEA2" w14:textId="738D3CF1" w:rsidR="00903FD7" w:rsidRPr="00760B16" w:rsidRDefault="00903FD7" w:rsidP="00EB63B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25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Lasteaia eripära tugevdamine</w:t>
            </w:r>
            <w:r w:rsidR="00825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760B16" w:rsidRPr="00825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</w:t>
            </w:r>
            <w:r w:rsidR="001851E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</w:t>
            </w:r>
            <w:r w:rsidR="00760B1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edendus</w:t>
            </w:r>
            <w:r w:rsidR="00825E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 toetamine</w:t>
            </w:r>
            <w:r w:rsidR="001851E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(nt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ürituste laste ja lastevanemate jaoks läbiviimine, projektides osalemine</w:t>
            </w:r>
            <w:r w:rsidR="00005B2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jne)</w:t>
            </w:r>
          </w:p>
        </w:tc>
        <w:tc>
          <w:tcPr>
            <w:tcW w:w="779" w:type="dxa"/>
          </w:tcPr>
          <w:p w14:paraId="7FFE092A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4FB298ED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11A1A1EE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79" w:type="dxa"/>
          </w:tcPr>
          <w:p w14:paraId="00CDD52C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7377A4D1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4FFAC9BB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843" w:type="dxa"/>
          </w:tcPr>
          <w:p w14:paraId="6319EE36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</w:tr>
      <w:tr w:rsidR="006E0A1E" w:rsidRPr="006E0A1E" w14:paraId="23B4B3F7" w14:textId="77777777" w:rsidTr="00903FD7">
        <w:tc>
          <w:tcPr>
            <w:tcW w:w="3402" w:type="dxa"/>
          </w:tcPr>
          <w:p w14:paraId="17717890" w14:textId="32F7A285" w:rsidR="006E0A1E" w:rsidRPr="00EB63BC" w:rsidRDefault="006E0A1E" w:rsidP="00EB63B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B63BC">
              <w:rPr>
                <w:rFonts w:ascii="Times New Roman" w:hAnsi="Times New Roman" w:cs="Times New Roman"/>
                <w:sz w:val="24"/>
                <w:szCs w:val="24"/>
              </w:rPr>
              <w:t>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braliku</w:t>
            </w:r>
            <w:r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toetava</w:t>
            </w:r>
            <w:r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hkkonna</w:t>
            </w:r>
            <w:r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loomine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hiskoolituste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biviimine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>üü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silise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keskkonna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turvaliseks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kaasaegseks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muutmine</w:t>
            </w:r>
            <w:r w:rsidR="00EB63BC" w:rsidRPr="00EB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3B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jne)</w:t>
            </w:r>
          </w:p>
        </w:tc>
        <w:tc>
          <w:tcPr>
            <w:tcW w:w="779" w:type="dxa"/>
          </w:tcPr>
          <w:p w14:paraId="772ADD16" w14:textId="77777777" w:rsidR="006E0A1E" w:rsidRPr="006E0A1E" w:rsidRDefault="006E0A1E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780" w:type="dxa"/>
          </w:tcPr>
          <w:p w14:paraId="42709EB6" w14:textId="77777777" w:rsidR="006E0A1E" w:rsidRDefault="006E0A1E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7585808F" w14:textId="77777777" w:rsidR="006E0A1E" w:rsidRDefault="006E0A1E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79" w:type="dxa"/>
          </w:tcPr>
          <w:p w14:paraId="1DA1E2FD" w14:textId="77777777" w:rsidR="006E0A1E" w:rsidRDefault="006E0A1E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668DD342" w14:textId="77777777" w:rsidR="006E0A1E" w:rsidRDefault="006E0A1E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69EE7286" w14:textId="77777777" w:rsidR="006E0A1E" w:rsidRDefault="006E0A1E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843" w:type="dxa"/>
          </w:tcPr>
          <w:p w14:paraId="7BAC7FED" w14:textId="77777777" w:rsidR="006E0A1E" w:rsidRDefault="006E0A1E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</w:tr>
      <w:tr w:rsidR="00903FD7" w:rsidRPr="007F491F" w14:paraId="2C6E2C59" w14:textId="77777777" w:rsidTr="00903FD7">
        <w:tc>
          <w:tcPr>
            <w:tcW w:w="3402" w:type="dxa"/>
          </w:tcPr>
          <w:p w14:paraId="6668D0C9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</w:rPr>
              <w:t>Töötervishoiu- ja tööohutusnõuete järgimine töökohas</w:t>
            </w:r>
          </w:p>
        </w:tc>
        <w:tc>
          <w:tcPr>
            <w:tcW w:w="779" w:type="dxa"/>
          </w:tcPr>
          <w:p w14:paraId="5E1EA8DA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59409A5F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1E6F0CEC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79" w:type="dxa"/>
          </w:tcPr>
          <w:p w14:paraId="254F8E7B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7819C8DE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103BD1BB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843" w:type="dxa"/>
          </w:tcPr>
          <w:p w14:paraId="61E9A7C2" w14:textId="77777777" w:rsidR="00903FD7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5BD5997D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Tervishoiu-töötaja</w:t>
            </w:r>
          </w:p>
        </w:tc>
      </w:tr>
      <w:tr w:rsidR="00903FD7" w:rsidRPr="00DB07F0" w14:paraId="4077FC16" w14:textId="77777777" w:rsidTr="00903FD7">
        <w:tc>
          <w:tcPr>
            <w:tcW w:w="3402" w:type="dxa"/>
          </w:tcPr>
          <w:p w14:paraId="19A8274E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Riskianalüüs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53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tegevuskava koostamine ja puuduste kõrvaldamine</w:t>
            </w:r>
          </w:p>
        </w:tc>
        <w:tc>
          <w:tcPr>
            <w:tcW w:w="779" w:type="dxa"/>
          </w:tcPr>
          <w:p w14:paraId="62F88E10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746ED486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5ADC1B47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79" w:type="dxa"/>
          </w:tcPr>
          <w:p w14:paraId="490F63B6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6E710CB0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0200B866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843" w:type="dxa"/>
          </w:tcPr>
          <w:p w14:paraId="70AEC94A" w14:textId="77777777" w:rsidR="00903FD7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7C6D0A7A" w14:textId="77777777" w:rsidR="00903FD7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Majandus-juhataja,</w:t>
            </w:r>
          </w:p>
          <w:p w14:paraId="7E37DF21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töörühm</w:t>
            </w:r>
          </w:p>
        </w:tc>
      </w:tr>
      <w:tr w:rsidR="00903FD7" w:rsidRPr="00DB07F0" w14:paraId="347B8723" w14:textId="77777777" w:rsidTr="00903FD7">
        <w:tc>
          <w:tcPr>
            <w:tcW w:w="3402" w:type="dxa"/>
          </w:tcPr>
          <w:p w14:paraId="560E9EA6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</w:rPr>
              <w:t>Arengukava rakendamine, analüüs, muutmine</w:t>
            </w:r>
          </w:p>
        </w:tc>
        <w:tc>
          <w:tcPr>
            <w:tcW w:w="779" w:type="dxa"/>
          </w:tcPr>
          <w:p w14:paraId="09E92B29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51298A1A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41A3E8DA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79" w:type="dxa"/>
          </w:tcPr>
          <w:p w14:paraId="4828D221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61121B25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0EA84E82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843" w:type="dxa"/>
          </w:tcPr>
          <w:p w14:paraId="69D89290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</w:tr>
      <w:tr w:rsidR="00903FD7" w:rsidRPr="00DB07F0" w14:paraId="087C907C" w14:textId="77777777" w:rsidTr="00903FD7">
        <w:tc>
          <w:tcPr>
            <w:tcW w:w="3402" w:type="dxa"/>
          </w:tcPr>
          <w:p w14:paraId="01FC27FB" w14:textId="77777777" w:rsidR="00903FD7" w:rsidRPr="003C792F" w:rsidRDefault="003C792F" w:rsidP="00853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Lasteaia tegevust reguleerivate dokumentide täiendamine ja loomine</w:t>
            </w:r>
          </w:p>
        </w:tc>
        <w:tc>
          <w:tcPr>
            <w:tcW w:w="779" w:type="dxa"/>
          </w:tcPr>
          <w:p w14:paraId="419668A1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4238B4EB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14817058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79" w:type="dxa"/>
          </w:tcPr>
          <w:p w14:paraId="44BF92B2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046B8F62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2D68587A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843" w:type="dxa"/>
          </w:tcPr>
          <w:p w14:paraId="17170ACD" w14:textId="77777777" w:rsidR="00903FD7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6A062313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töörühm</w:t>
            </w:r>
          </w:p>
        </w:tc>
      </w:tr>
      <w:tr w:rsidR="00760B16" w:rsidRPr="00DB07F0" w14:paraId="4437981B" w14:textId="77777777" w:rsidTr="00903FD7">
        <w:tc>
          <w:tcPr>
            <w:tcW w:w="3402" w:type="dxa"/>
          </w:tcPr>
          <w:p w14:paraId="2DBF8CD6" w14:textId="77777777" w:rsidR="00760B16" w:rsidRPr="00853488" w:rsidRDefault="00760B16" w:rsidP="00853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Eliis infosüsteemi (eLasteaed) rakendamine</w:t>
            </w:r>
          </w:p>
        </w:tc>
        <w:tc>
          <w:tcPr>
            <w:tcW w:w="779" w:type="dxa"/>
          </w:tcPr>
          <w:p w14:paraId="288AB287" w14:textId="77777777" w:rsidR="00760B16" w:rsidRDefault="00760B16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6BEFB524" w14:textId="77777777" w:rsidR="00760B16" w:rsidRDefault="00760B16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66050695" w14:textId="77777777" w:rsidR="00760B16" w:rsidRDefault="00760B16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79" w:type="dxa"/>
          </w:tcPr>
          <w:p w14:paraId="69DA8088" w14:textId="77777777" w:rsidR="00760B16" w:rsidRDefault="00760B16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7E81CBA7" w14:textId="77777777" w:rsidR="00760B16" w:rsidRDefault="00760B16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80" w:type="dxa"/>
          </w:tcPr>
          <w:p w14:paraId="546EB53C" w14:textId="77777777" w:rsidR="00760B16" w:rsidRDefault="00760B16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843" w:type="dxa"/>
          </w:tcPr>
          <w:p w14:paraId="362BAA78" w14:textId="77777777" w:rsidR="00760B16" w:rsidRPr="00760B16" w:rsidRDefault="00760B16" w:rsidP="0085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</w:tr>
      <w:tr w:rsidR="00903FD7" w:rsidRPr="00DB07F0" w14:paraId="2108EDAD" w14:textId="77777777" w:rsidTr="00903FD7">
        <w:tc>
          <w:tcPr>
            <w:tcW w:w="3402" w:type="dxa"/>
          </w:tcPr>
          <w:p w14:paraId="23D32DD6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3488">
              <w:rPr>
                <w:rFonts w:ascii="Times New Roman" w:hAnsi="Times New Roman" w:cs="Times New Roman"/>
                <w:sz w:val="24"/>
                <w:szCs w:val="24"/>
              </w:rPr>
              <w:t>Uue arengukava koostamine</w:t>
            </w:r>
          </w:p>
        </w:tc>
        <w:tc>
          <w:tcPr>
            <w:tcW w:w="779" w:type="dxa"/>
          </w:tcPr>
          <w:p w14:paraId="77921F0A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80" w:type="dxa"/>
          </w:tcPr>
          <w:p w14:paraId="3BBDBA98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80" w:type="dxa"/>
          </w:tcPr>
          <w:p w14:paraId="78AC2BB6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79" w:type="dxa"/>
          </w:tcPr>
          <w:p w14:paraId="0015E4CD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80" w:type="dxa"/>
          </w:tcPr>
          <w:p w14:paraId="62F72D5D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80" w:type="dxa"/>
          </w:tcPr>
          <w:p w14:paraId="3F943F06" w14:textId="77777777" w:rsidR="00903FD7" w:rsidRPr="00853488" w:rsidRDefault="00903FD7" w:rsidP="00853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843" w:type="dxa"/>
          </w:tcPr>
          <w:p w14:paraId="3542A26C" w14:textId="77777777" w:rsidR="00903FD7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Juhtkond,</w:t>
            </w:r>
          </w:p>
          <w:p w14:paraId="585DC986" w14:textId="77777777" w:rsidR="00903FD7" w:rsidRPr="00853488" w:rsidRDefault="00903FD7" w:rsidP="008534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töörühm</w:t>
            </w:r>
          </w:p>
        </w:tc>
      </w:tr>
    </w:tbl>
    <w:p w14:paraId="6E92D113" w14:textId="77777777" w:rsidR="006248FA" w:rsidRPr="007F491F" w:rsidRDefault="006248FA" w:rsidP="006248FA">
      <w:pPr>
        <w:rPr>
          <w:color w:val="FF0000"/>
          <w:lang w:val="et-EE"/>
        </w:rPr>
      </w:pPr>
    </w:p>
    <w:p w14:paraId="116BADD5" w14:textId="77777777" w:rsidR="001C10EB" w:rsidRPr="001331A7" w:rsidRDefault="00CE38C8" w:rsidP="00DE4531">
      <w:pPr>
        <w:pStyle w:val="2"/>
        <w:spacing w:after="240"/>
        <w:rPr>
          <w:rFonts w:ascii="Times New Roman" w:hAnsi="Times New Roman" w:cs="Times New Roman"/>
          <w:color w:val="auto"/>
          <w:lang w:val="et-EE"/>
        </w:rPr>
      </w:pPr>
      <w:bookmarkStart w:id="19" w:name="_Toc60038842"/>
      <w:bookmarkStart w:id="20" w:name="_Toc62028067"/>
      <w:bookmarkStart w:id="21" w:name="_Toc62028078"/>
      <w:r w:rsidRPr="001331A7">
        <w:rPr>
          <w:rFonts w:ascii="Times New Roman" w:hAnsi="Times New Roman" w:cs="Times New Roman"/>
          <w:color w:val="auto"/>
          <w:lang w:val="et-EE"/>
        </w:rPr>
        <w:t>5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>.2</w:t>
      </w:r>
      <w:r w:rsidR="00915A25" w:rsidRPr="001331A7">
        <w:rPr>
          <w:rFonts w:ascii="Times New Roman" w:hAnsi="Times New Roman" w:cs="Times New Roman"/>
          <w:color w:val="auto"/>
          <w:lang w:val="et-EE"/>
        </w:rPr>
        <w:t>.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 xml:space="preserve"> Pers</w:t>
      </w:r>
      <w:r w:rsidR="00A12F0A" w:rsidRPr="001331A7">
        <w:rPr>
          <w:rFonts w:ascii="Times New Roman" w:hAnsi="Times New Roman" w:cs="Times New Roman"/>
          <w:color w:val="auto"/>
          <w:lang w:val="et-EE"/>
        </w:rPr>
        <w:t>onali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>juhtimine</w:t>
      </w:r>
      <w:bookmarkEnd w:id="19"/>
      <w:bookmarkEnd w:id="20"/>
      <w:bookmarkEnd w:id="21"/>
      <w:r w:rsidR="001C10EB" w:rsidRPr="001331A7">
        <w:rPr>
          <w:rFonts w:ascii="Times New Roman" w:hAnsi="Times New Roman" w:cs="Times New Roman"/>
          <w:color w:val="auto"/>
          <w:lang w:val="et-EE"/>
        </w:rPr>
        <w:t xml:space="preserve"> </w:t>
      </w:r>
    </w:p>
    <w:p w14:paraId="6AF87574" w14:textId="77777777" w:rsidR="00C038C9" w:rsidRPr="00961666" w:rsidRDefault="00C038C9" w:rsidP="00C038C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C39">
        <w:rPr>
          <w:rFonts w:ascii="Times New Roman" w:hAnsi="Times New Roman" w:cs="Times New Roman"/>
          <w:b/>
          <w:sz w:val="24"/>
          <w:szCs w:val="24"/>
          <w:lang w:val="et-EE"/>
        </w:rPr>
        <w:t xml:space="preserve">Eesmärk: </w:t>
      </w:r>
      <w:r w:rsidR="00961666" w:rsidRPr="00961666">
        <w:rPr>
          <w:rFonts w:ascii="Times New Roman" w:hAnsi="Times New Roman" w:cs="Times New Roman"/>
          <w:b/>
          <w:sz w:val="24"/>
          <w:szCs w:val="24"/>
          <w:lang w:val="en-US"/>
        </w:rPr>
        <w:t>Professionaalne ja ühtse meeskonnana töötav personal</w:t>
      </w:r>
    </w:p>
    <w:p w14:paraId="58BEE25E" w14:textId="77777777" w:rsidR="00C038C9" w:rsidRPr="00C038C9" w:rsidRDefault="00C038C9" w:rsidP="00C038C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C038C9">
        <w:rPr>
          <w:rFonts w:ascii="Times New Roman" w:hAnsi="Times New Roman" w:cs="Times New Roman"/>
          <w:sz w:val="24"/>
          <w:szCs w:val="24"/>
          <w:lang w:val="et-EE"/>
        </w:rPr>
        <w:t xml:space="preserve">Alaeesmärgid: </w:t>
      </w:r>
    </w:p>
    <w:p w14:paraId="2DFF1A79" w14:textId="77777777" w:rsidR="00C038C9" w:rsidRPr="00C038C9" w:rsidRDefault="00D367D3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D367D3">
        <w:rPr>
          <w:rFonts w:ascii="Times New Roman" w:hAnsi="Times New Roman" w:cs="Times New Roman"/>
          <w:bCs/>
          <w:sz w:val="24"/>
          <w:szCs w:val="24"/>
          <w:lang w:val="et-EE"/>
        </w:rPr>
        <w:t>T</w:t>
      </w:r>
      <w:r w:rsidRPr="00D367D3">
        <w:rPr>
          <w:rFonts w:ascii="Times New Roman" w:hAnsi="Times New Roman" w:cs="Times New Roman"/>
          <w:sz w:val="24"/>
          <w:szCs w:val="24"/>
          <w:lang w:val="et-EE"/>
        </w:rPr>
        <w:t>agatud 100%-ne pedagoogide kvalifikatsioonin</w:t>
      </w:r>
      <w:r w:rsidRPr="00D367D3">
        <w:rPr>
          <w:rFonts w:ascii="Times New Roman" w:hAnsi="Times New Roman" w:cs="Times New Roman"/>
          <w:sz w:val="24"/>
          <w:szCs w:val="24"/>
          <w:lang w:val="fi-FI"/>
        </w:rPr>
        <w:t>õ</w:t>
      </w:r>
      <w:r w:rsidRPr="00D367D3">
        <w:rPr>
          <w:rFonts w:ascii="Times New Roman" w:hAnsi="Times New Roman" w:cs="Times New Roman"/>
          <w:sz w:val="24"/>
          <w:szCs w:val="24"/>
          <w:lang w:val="et-EE"/>
        </w:rPr>
        <w:t>uetele vastavus.</w:t>
      </w:r>
    </w:p>
    <w:p w14:paraId="2EA76422" w14:textId="77777777" w:rsidR="003C792F" w:rsidRDefault="00E87B85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lastRenderedPageBreak/>
        <w:t>Personali tunnustamine ja toetamine, nende professionaalse arengu edendamine, toetamine ja motiveerimine lasteaia vajadustest ja hindamistulemustest lähtuvalt.</w:t>
      </w:r>
    </w:p>
    <w:p w14:paraId="66B92D76" w14:textId="77777777" w:rsidR="00E87B85" w:rsidRDefault="003C792F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Personalile on võimaldatud sissekoolitusi ja seminare vastavalt eesmärkidele ja vajadustele.</w:t>
      </w:r>
      <w:r w:rsidR="00E87B85"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69120226" w14:textId="77777777" w:rsidR="00E87B85" w:rsidRPr="00E87B85" w:rsidRDefault="00217F96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Personal on ettevalmistatud osutama vajaduspõhiseid tugiteenuseid.</w:t>
      </w:r>
    </w:p>
    <w:p w14:paraId="72E9566D" w14:textId="77777777" w:rsidR="00C038C9" w:rsidRPr="00C038C9" w:rsidRDefault="00C038C9" w:rsidP="00C038C9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ac"/>
        <w:tblW w:w="10214" w:type="dxa"/>
        <w:tblInd w:w="-572" w:type="dxa"/>
        <w:tblLook w:val="04A0" w:firstRow="1" w:lastRow="0" w:firstColumn="1" w:lastColumn="0" w:noHBand="0" w:noVBand="1"/>
      </w:tblPr>
      <w:tblGrid>
        <w:gridCol w:w="1499"/>
        <w:gridCol w:w="2376"/>
        <w:gridCol w:w="714"/>
        <w:gridCol w:w="714"/>
        <w:gridCol w:w="715"/>
        <w:gridCol w:w="714"/>
        <w:gridCol w:w="714"/>
        <w:gridCol w:w="715"/>
        <w:gridCol w:w="2053"/>
      </w:tblGrid>
      <w:tr w:rsidR="00903FD7" w:rsidRPr="00980211" w14:paraId="17F90FF9" w14:textId="77777777" w:rsidTr="00346EC7">
        <w:trPr>
          <w:trHeight w:val="51"/>
        </w:trPr>
        <w:tc>
          <w:tcPr>
            <w:tcW w:w="3685" w:type="dxa"/>
            <w:gridSpan w:val="2"/>
            <w:vMerge w:val="restart"/>
          </w:tcPr>
          <w:p w14:paraId="7CA57FA4" w14:textId="77777777" w:rsidR="00903FD7" w:rsidRPr="00545BB5" w:rsidRDefault="00903FD7" w:rsidP="009D218D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545BB5">
              <w:rPr>
                <w:rFonts w:ascii="Times New Roman" w:hAnsi="Times New Roman" w:cs="Times New Roman"/>
                <w:b/>
                <w:lang w:val="et-EE"/>
              </w:rPr>
              <w:t>Tegevus</w:t>
            </w:r>
          </w:p>
        </w:tc>
        <w:tc>
          <w:tcPr>
            <w:tcW w:w="4388" w:type="dxa"/>
            <w:gridSpan w:val="6"/>
          </w:tcPr>
          <w:p w14:paraId="741EB415" w14:textId="77777777" w:rsidR="00903FD7" w:rsidRPr="00545BB5" w:rsidRDefault="00903FD7" w:rsidP="009D218D">
            <w:pPr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545BB5">
              <w:rPr>
                <w:rFonts w:ascii="Times New Roman" w:hAnsi="Times New Roman" w:cs="Times New Roman"/>
                <w:b/>
                <w:lang w:val="et-EE"/>
              </w:rPr>
              <w:t>Aeg</w:t>
            </w:r>
          </w:p>
        </w:tc>
        <w:tc>
          <w:tcPr>
            <w:tcW w:w="2141" w:type="dxa"/>
          </w:tcPr>
          <w:p w14:paraId="58EF6D0F" w14:textId="77777777" w:rsidR="00903FD7" w:rsidRPr="00545BB5" w:rsidRDefault="00903FD7" w:rsidP="009D218D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545BB5">
              <w:rPr>
                <w:rFonts w:ascii="Times New Roman" w:hAnsi="Times New Roman" w:cs="Times New Roman"/>
                <w:b/>
                <w:lang w:val="et-EE"/>
              </w:rPr>
              <w:t>Vastutaja</w:t>
            </w:r>
          </w:p>
          <w:p w14:paraId="7437B3C9" w14:textId="77777777" w:rsidR="00903FD7" w:rsidRPr="00545BB5" w:rsidRDefault="00903FD7" w:rsidP="009D218D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903FD7" w:rsidRPr="00980211" w14:paraId="191143E5" w14:textId="77777777" w:rsidTr="00903FD7">
        <w:trPr>
          <w:trHeight w:val="8"/>
        </w:trPr>
        <w:tc>
          <w:tcPr>
            <w:tcW w:w="3685" w:type="dxa"/>
            <w:gridSpan w:val="2"/>
            <w:vMerge/>
          </w:tcPr>
          <w:p w14:paraId="48E670F0" w14:textId="77777777" w:rsidR="00903FD7" w:rsidRPr="00980211" w:rsidRDefault="00903FD7" w:rsidP="009D218D">
            <w:pPr>
              <w:rPr>
                <w:rFonts w:ascii="Times New Roman" w:hAnsi="Times New Roman" w:cs="Times New Roman"/>
                <w:color w:val="FF0000"/>
                <w:lang w:val="et-EE"/>
              </w:rPr>
            </w:pPr>
          </w:p>
        </w:tc>
        <w:tc>
          <w:tcPr>
            <w:tcW w:w="731" w:type="dxa"/>
          </w:tcPr>
          <w:p w14:paraId="4B878AD7" w14:textId="77777777" w:rsidR="00903FD7" w:rsidRPr="00545BB5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2021</w:t>
            </w:r>
          </w:p>
        </w:tc>
        <w:tc>
          <w:tcPr>
            <w:tcW w:w="731" w:type="dxa"/>
          </w:tcPr>
          <w:p w14:paraId="29E64A46" w14:textId="77777777" w:rsidR="00903FD7" w:rsidRPr="00545BB5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2022</w:t>
            </w:r>
          </w:p>
        </w:tc>
        <w:tc>
          <w:tcPr>
            <w:tcW w:w="732" w:type="dxa"/>
          </w:tcPr>
          <w:p w14:paraId="02BC360D" w14:textId="77777777" w:rsidR="00903FD7" w:rsidRPr="00545BB5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2023</w:t>
            </w:r>
          </w:p>
        </w:tc>
        <w:tc>
          <w:tcPr>
            <w:tcW w:w="731" w:type="dxa"/>
          </w:tcPr>
          <w:p w14:paraId="0972434E" w14:textId="77777777" w:rsidR="00903FD7" w:rsidRPr="00545BB5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2024</w:t>
            </w:r>
          </w:p>
        </w:tc>
        <w:tc>
          <w:tcPr>
            <w:tcW w:w="731" w:type="dxa"/>
          </w:tcPr>
          <w:p w14:paraId="7F8CABC0" w14:textId="77777777" w:rsidR="00903FD7" w:rsidRPr="00545BB5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2025</w:t>
            </w:r>
          </w:p>
        </w:tc>
        <w:tc>
          <w:tcPr>
            <w:tcW w:w="732" w:type="dxa"/>
          </w:tcPr>
          <w:p w14:paraId="52A5E039" w14:textId="77777777" w:rsidR="00903FD7" w:rsidRPr="00545BB5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2026</w:t>
            </w:r>
          </w:p>
        </w:tc>
        <w:tc>
          <w:tcPr>
            <w:tcW w:w="2141" w:type="dxa"/>
          </w:tcPr>
          <w:p w14:paraId="4097C299" w14:textId="77777777" w:rsidR="00903FD7" w:rsidRPr="00980211" w:rsidRDefault="00903FD7" w:rsidP="009D218D">
            <w:pPr>
              <w:rPr>
                <w:rFonts w:ascii="Times New Roman" w:hAnsi="Times New Roman" w:cs="Times New Roman"/>
                <w:color w:val="FF0000"/>
                <w:lang w:val="et-EE"/>
              </w:rPr>
            </w:pPr>
          </w:p>
        </w:tc>
      </w:tr>
      <w:tr w:rsidR="00A93AF3" w:rsidRPr="00980211" w14:paraId="2627BDBE" w14:textId="77777777" w:rsidTr="00903FD7">
        <w:trPr>
          <w:trHeight w:val="102"/>
        </w:trPr>
        <w:tc>
          <w:tcPr>
            <w:tcW w:w="1500" w:type="dxa"/>
          </w:tcPr>
          <w:p w14:paraId="466679A3" w14:textId="77777777" w:rsidR="00A93AF3" w:rsidRPr="00A93AF3" w:rsidRDefault="00A93AF3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Personali värbamine</w:t>
            </w:r>
          </w:p>
        </w:tc>
        <w:tc>
          <w:tcPr>
            <w:tcW w:w="2185" w:type="dxa"/>
          </w:tcPr>
          <w:p w14:paraId="64554D10" w14:textId="77777777" w:rsidR="00A93AF3" w:rsidRPr="00A93AF3" w:rsidRDefault="00936903" w:rsidP="00545B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Tööjõu vajaduse planeerimine</w:t>
            </w:r>
          </w:p>
        </w:tc>
        <w:tc>
          <w:tcPr>
            <w:tcW w:w="731" w:type="dxa"/>
          </w:tcPr>
          <w:p w14:paraId="377A3967" w14:textId="77777777" w:rsidR="00A93AF3" w:rsidRPr="00545BB5" w:rsidRDefault="00A93AF3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66F8EF0B" w14:textId="77777777" w:rsidR="00A93AF3" w:rsidRPr="00545BB5" w:rsidRDefault="00A93AF3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76F775E6" w14:textId="77777777" w:rsidR="00A93AF3" w:rsidRPr="00545BB5" w:rsidRDefault="00A93AF3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0E72F0E5" w14:textId="77777777" w:rsidR="00A93AF3" w:rsidRPr="00545BB5" w:rsidRDefault="00A93AF3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6A9029E0" w14:textId="77777777" w:rsidR="00A93AF3" w:rsidRPr="00545BB5" w:rsidRDefault="00A93AF3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7A3686B" w14:textId="77777777" w:rsidR="00A93AF3" w:rsidRPr="00545BB5" w:rsidRDefault="00A93AF3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12E995E2" w14:textId="77777777" w:rsidR="00A93AF3" w:rsidRPr="00545BB5" w:rsidRDefault="00A93AF3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Direktor</w:t>
            </w:r>
          </w:p>
        </w:tc>
      </w:tr>
      <w:tr w:rsidR="00903FD7" w:rsidRPr="00980211" w14:paraId="5E814012" w14:textId="77777777" w:rsidTr="00903FD7">
        <w:trPr>
          <w:trHeight w:val="102"/>
        </w:trPr>
        <w:tc>
          <w:tcPr>
            <w:tcW w:w="1500" w:type="dxa"/>
            <w:vMerge w:val="restart"/>
          </w:tcPr>
          <w:p w14:paraId="5DA6F62B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</w:rPr>
              <w:t>Personali arendamine</w:t>
            </w:r>
          </w:p>
        </w:tc>
        <w:tc>
          <w:tcPr>
            <w:tcW w:w="2185" w:type="dxa"/>
          </w:tcPr>
          <w:p w14:paraId="693EA8C9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n-US"/>
              </w:rPr>
            </w:pPr>
            <w:r w:rsidRPr="00545BB5">
              <w:rPr>
                <w:rFonts w:ascii="Times New Roman" w:hAnsi="Times New Roman" w:cs="Times New Roman"/>
                <w:lang w:val="en-US"/>
              </w:rPr>
              <w:t>Personal tõstab oma kvalifikatsiooni koolituste ja enesetäiendamise kaudu</w:t>
            </w:r>
          </w:p>
        </w:tc>
        <w:tc>
          <w:tcPr>
            <w:tcW w:w="731" w:type="dxa"/>
          </w:tcPr>
          <w:p w14:paraId="23DE06B4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17B3FF82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6F5DE914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00C38FB8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696D253D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1B3A7320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2C5F4906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Juhtkond</w:t>
            </w:r>
          </w:p>
        </w:tc>
      </w:tr>
      <w:tr w:rsidR="00903FD7" w:rsidRPr="00980211" w14:paraId="3168254A" w14:textId="77777777" w:rsidTr="00903FD7">
        <w:trPr>
          <w:trHeight w:val="8"/>
        </w:trPr>
        <w:tc>
          <w:tcPr>
            <w:tcW w:w="1500" w:type="dxa"/>
            <w:vMerge/>
          </w:tcPr>
          <w:p w14:paraId="1F83EB07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22DC2205" w14:textId="77777777" w:rsidR="00903FD7" w:rsidRPr="00545BB5" w:rsidRDefault="00A93AF3" w:rsidP="00545B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903FD7" w:rsidRPr="00545BB5">
              <w:rPr>
                <w:rFonts w:ascii="Times New Roman" w:hAnsi="Times New Roman" w:cs="Times New Roman"/>
                <w:lang w:val="en-US"/>
              </w:rPr>
              <w:t>oolitusplaan</w:t>
            </w:r>
            <w:r>
              <w:rPr>
                <w:rFonts w:ascii="Times New Roman" w:hAnsi="Times New Roman" w:cs="Times New Roman"/>
                <w:lang w:val="en-US"/>
              </w:rPr>
              <w:t>i koostamine</w:t>
            </w:r>
            <w:r w:rsidR="00903FD7" w:rsidRPr="00545BB5">
              <w:rPr>
                <w:rFonts w:ascii="Times New Roman" w:hAnsi="Times New Roman" w:cs="Times New Roman"/>
                <w:lang w:val="en-US"/>
              </w:rPr>
              <w:t xml:space="preserve"> lähtudes lasteaia ning personali vajadustest</w:t>
            </w:r>
          </w:p>
        </w:tc>
        <w:tc>
          <w:tcPr>
            <w:tcW w:w="731" w:type="dxa"/>
          </w:tcPr>
          <w:p w14:paraId="7211CF50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304B246D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4DC146E2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0AC92B6A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629336C8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44A9761D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3425201C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0F4DA964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õppealajuhataja</w:t>
            </w:r>
          </w:p>
        </w:tc>
      </w:tr>
      <w:tr w:rsidR="00903FD7" w:rsidRPr="00980211" w14:paraId="0EB39E42" w14:textId="77777777" w:rsidTr="00903FD7">
        <w:trPr>
          <w:trHeight w:val="8"/>
        </w:trPr>
        <w:tc>
          <w:tcPr>
            <w:tcW w:w="1500" w:type="dxa"/>
            <w:vMerge/>
          </w:tcPr>
          <w:p w14:paraId="036B580F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481DF890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</w:rPr>
              <w:t>Arenguvestluste läbiviimine</w:t>
            </w:r>
          </w:p>
        </w:tc>
        <w:tc>
          <w:tcPr>
            <w:tcW w:w="731" w:type="dxa"/>
          </w:tcPr>
          <w:p w14:paraId="40D5803C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59A5420E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3E3FF22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CBF9258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6C5E0F62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6F812580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488885ED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3886BAA0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Õppealajuhataja,</w:t>
            </w:r>
          </w:p>
          <w:p w14:paraId="23B26AB0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majandusjuhataja</w:t>
            </w:r>
          </w:p>
        </w:tc>
      </w:tr>
      <w:tr w:rsidR="00903FD7" w:rsidRPr="00980211" w14:paraId="69BA3809" w14:textId="77777777" w:rsidTr="00903FD7">
        <w:trPr>
          <w:trHeight w:val="8"/>
        </w:trPr>
        <w:tc>
          <w:tcPr>
            <w:tcW w:w="1500" w:type="dxa"/>
            <w:vMerge/>
          </w:tcPr>
          <w:p w14:paraId="1BCB05EC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56AEEE33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n-US"/>
              </w:rPr>
            </w:pPr>
            <w:r w:rsidRPr="00545BB5">
              <w:rPr>
                <w:rFonts w:ascii="Times New Roman" w:hAnsi="Times New Roman" w:cs="Times New Roman"/>
                <w:lang w:val="en-US"/>
              </w:rPr>
              <w:t>Pedagoogid</w:t>
            </w:r>
            <w:r w:rsidR="009A7711">
              <w:rPr>
                <w:rFonts w:ascii="Times New Roman" w:hAnsi="Times New Roman" w:cs="Times New Roman"/>
                <w:lang w:val="en-US"/>
              </w:rPr>
              <w:t xml:space="preserve">e osalemine </w:t>
            </w:r>
            <w:r w:rsidRPr="00545BB5">
              <w:rPr>
                <w:rFonts w:ascii="Times New Roman" w:hAnsi="Times New Roman" w:cs="Times New Roman"/>
                <w:lang w:val="en-US"/>
              </w:rPr>
              <w:t>metoodiliste ühenduste töös</w:t>
            </w:r>
          </w:p>
        </w:tc>
        <w:tc>
          <w:tcPr>
            <w:tcW w:w="731" w:type="dxa"/>
          </w:tcPr>
          <w:p w14:paraId="0FF4EE9A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27235C7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285F719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586551D2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200DA07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5B9183C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18E37989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Õppealajuhataja</w:t>
            </w:r>
          </w:p>
        </w:tc>
      </w:tr>
      <w:tr w:rsidR="00903FD7" w:rsidRPr="00980211" w14:paraId="50DA529B" w14:textId="77777777" w:rsidTr="00903FD7">
        <w:trPr>
          <w:trHeight w:val="8"/>
        </w:trPr>
        <w:tc>
          <w:tcPr>
            <w:tcW w:w="1500" w:type="dxa"/>
            <w:vMerge/>
          </w:tcPr>
          <w:p w14:paraId="2804A51C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553EF5F7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n-US"/>
              </w:rPr>
            </w:pPr>
            <w:r w:rsidRPr="00545BB5">
              <w:rPr>
                <w:rFonts w:ascii="Times New Roman" w:hAnsi="Times New Roman" w:cs="Times New Roman"/>
                <w:lang w:val="en-US"/>
              </w:rPr>
              <w:t>Nooremõpetaja arengu toetamine, praktikantide juhendamine</w:t>
            </w:r>
          </w:p>
        </w:tc>
        <w:tc>
          <w:tcPr>
            <w:tcW w:w="731" w:type="dxa"/>
          </w:tcPr>
          <w:p w14:paraId="6B6EF9EA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1B768982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2D8611AD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0B60DE56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1E3E3D78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4C8EF39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3B8E3440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59774D38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õppealajuhataja</w:t>
            </w:r>
          </w:p>
        </w:tc>
      </w:tr>
      <w:tr w:rsidR="006D39B1" w:rsidRPr="006D39B1" w14:paraId="250B43D6" w14:textId="77777777" w:rsidTr="00903FD7">
        <w:trPr>
          <w:trHeight w:val="8"/>
        </w:trPr>
        <w:tc>
          <w:tcPr>
            <w:tcW w:w="1500" w:type="dxa"/>
            <w:vMerge/>
          </w:tcPr>
          <w:p w14:paraId="629FE869" w14:textId="77777777" w:rsidR="006D39B1" w:rsidRPr="00545BB5" w:rsidRDefault="006D39B1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2BA3F7C3" w14:textId="77777777" w:rsidR="006D39B1" w:rsidRPr="00545BB5" w:rsidRDefault="006D39B1" w:rsidP="00545B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Psühholoogia koolituse läbiviimine erivajadustega laste toetuse jaoks</w:t>
            </w:r>
          </w:p>
        </w:tc>
        <w:tc>
          <w:tcPr>
            <w:tcW w:w="731" w:type="dxa"/>
          </w:tcPr>
          <w:p w14:paraId="4C64B1BB" w14:textId="77777777" w:rsidR="006D39B1" w:rsidRPr="00545BB5" w:rsidRDefault="006D39B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E032E1F" w14:textId="77777777" w:rsidR="006D39B1" w:rsidRPr="00545BB5" w:rsidRDefault="006D39B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6B0D3745" w14:textId="77777777" w:rsidR="006D39B1" w:rsidRPr="00545BB5" w:rsidRDefault="006D39B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750E545D" w14:textId="77777777" w:rsidR="006D39B1" w:rsidRPr="00545BB5" w:rsidRDefault="006D39B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1C76F31" w14:textId="77777777" w:rsidR="006D39B1" w:rsidRPr="00545BB5" w:rsidRDefault="006D39B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1B018AF0" w14:textId="77777777" w:rsidR="006D39B1" w:rsidRPr="00545BB5" w:rsidRDefault="006D39B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253BCE63" w14:textId="77777777" w:rsidR="006D39B1" w:rsidRDefault="006D39B1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02698476" w14:textId="77777777" w:rsidR="006D39B1" w:rsidRPr="00545BB5" w:rsidRDefault="006D39B1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õppealajuhataja</w:t>
            </w:r>
          </w:p>
        </w:tc>
      </w:tr>
      <w:tr w:rsidR="00903FD7" w:rsidRPr="00980211" w14:paraId="6F9D9F15" w14:textId="77777777" w:rsidTr="00903FD7">
        <w:trPr>
          <w:trHeight w:val="8"/>
        </w:trPr>
        <w:tc>
          <w:tcPr>
            <w:tcW w:w="1500" w:type="dxa"/>
            <w:vMerge/>
          </w:tcPr>
          <w:p w14:paraId="3C363F96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08323BFB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n-US"/>
              </w:rPr>
            </w:pPr>
            <w:r w:rsidRPr="00545BB5">
              <w:rPr>
                <w:rFonts w:ascii="Times New Roman" w:hAnsi="Times New Roman" w:cs="Times New Roman"/>
                <w:lang w:val="en-US"/>
              </w:rPr>
              <w:t>Personalile tasuta eesti keele kursuste ja õppevõimaluste leidmine</w:t>
            </w:r>
          </w:p>
        </w:tc>
        <w:tc>
          <w:tcPr>
            <w:tcW w:w="731" w:type="dxa"/>
          </w:tcPr>
          <w:p w14:paraId="0A33C189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7E9464D4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1DED24D6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2DAAD71F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0E0B8EA4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6C6BDCE7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01067405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</w:t>
            </w:r>
          </w:p>
        </w:tc>
      </w:tr>
      <w:tr w:rsidR="009A7711" w:rsidRPr="00980211" w14:paraId="7088F63E" w14:textId="77777777" w:rsidTr="00903FD7">
        <w:trPr>
          <w:trHeight w:val="85"/>
        </w:trPr>
        <w:tc>
          <w:tcPr>
            <w:tcW w:w="1500" w:type="dxa"/>
            <w:vMerge w:val="restart"/>
          </w:tcPr>
          <w:p w14:paraId="0CECDC79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</w:rPr>
              <w:t>Personali kaasamine ja toetamine</w:t>
            </w:r>
          </w:p>
        </w:tc>
        <w:tc>
          <w:tcPr>
            <w:tcW w:w="2185" w:type="dxa"/>
          </w:tcPr>
          <w:p w14:paraId="75D2C5ED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Pedagoogilise nõukogu ja töötajate koosolekute korraldamine</w:t>
            </w:r>
          </w:p>
        </w:tc>
        <w:tc>
          <w:tcPr>
            <w:tcW w:w="731" w:type="dxa"/>
          </w:tcPr>
          <w:p w14:paraId="3200093D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66F319E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2CF46AD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54D7313D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5E88DB8F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435BD417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34E459B6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37526F6A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õppealajuhataja</w:t>
            </w:r>
          </w:p>
        </w:tc>
      </w:tr>
      <w:tr w:rsidR="003B7A4B" w:rsidRPr="003B7A4B" w14:paraId="02FD2336" w14:textId="77777777" w:rsidTr="00903FD7">
        <w:trPr>
          <w:trHeight w:val="85"/>
        </w:trPr>
        <w:tc>
          <w:tcPr>
            <w:tcW w:w="1500" w:type="dxa"/>
            <w:vMerge/>
          </w:tcPr>
          <w:p w14:paraId="4905514B" w14:textId="77777777" w:rsidR="003B7A4B" w:rsidRPr="00545BB5" w:rsidRDefault="003B7A4B" w:rsidP="00545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14:paraId="6C0C8548" w14:textId="22689D9B" w:rsidR="003B7A4B" w:rsidRPr="00545BB5" w:rsidRDefault="003B7A4B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Personalile psühholoogiliste treeningute ja seminaride läbiviimine (nt konfliktide lahendamine, professionaalse läbipõlemise vältimine jne)</w:t>
            </w:r>
          </w:p>
        </w:tc>
        <w:tc>
          <w:tcPr>
            <w:tcW w:w="731" w:type="dxa"/>
          </w:tcPr>
          <w:p w14:paraId="37620F98" w14:textId="3CB41A88" w:rsidR="003B7A4B" w:rsidRPr="00545BB5" w:rsidRDefault="00C71435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7FD1E8C" w14:textId="0DD83B05" w:rsidR="003B7A4B" w:rsidRPr="00545BB5" w:rsidRDefault="00C71435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489C304" w14:textId="77370E2C" w:rsidR="003B7A4B" w:rsidRPr="00545BB5" w:rsidRDefault="00C71435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40B4858" w14:textId="58DAED38" w:rsidR="003B7A4B" w:rsidRPr="00545BB5" w:rsidRDefault="00C71435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7FE33447" w14:textId="3F49DC40" w:rsidR="003B7A4B" w:rsidRPr="00545BB5" w:rsidRDefault="00C71435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4A597F9A" w14:textId="52BB32C3" w:rsidR="003B7A4B" w:rsidRPr="00545BB5" w:rsidRDefault="00C71435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614C7C39" w14:textId="77777777" w:rsidR="003B7A4B" w:rsidRDefault="00C71435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668121DE" w14:textId="08CE8A46" w:rsidR="00C71435" w:rsidRPr="00545BB5" w:rsidRDefault="00C71435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õppealajuhataja</w:t>
            </w:r>
          </w:p>
        </w:tc>
      </w:tr>
      <w:tr w:rsidR="009A7711" w:rsidRPr="00980211" w14:paraId="43AA4A8B" w14:textId="77777777" w:rsidTr="00903FD7">
        <w:trPr>
          <w:trHeight w:val="8"/>
        </w:trPr>
        <w:tc>
          <w:tcPr>
            <w:tcW w:w="1500" w:type="dxa"/>
            <w:vMerge/>
          </w:tcPr>
          <w:p w14:paraId="515BA654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4408BD75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n-US"/>
              </w:rPr>
            </w:pPr>
            <w:r w:rsidRPr="00545BB5">
              <w:rPr>
                <w:rFonts w:ascii="Times New Roman" w:hAnsi="Times New Roman" w:cs="Times New Roman"/>
                <w:lang w:val="en-US"/>
              </w:rPr>
              <w:t>Personalile tervist väärtustavate tegevuste ja ürituste korraldamine</w:t>
            </w:r>
          </w:p>
        </w:tc>
        <w:tc>
          <w:tcPr>
            <w:tcW w:w="731" w:type="dxa"/>
          </w:tcPr>
          <w:p w14:paraId="1E58FC49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56D33AA2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007D48F3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61643B90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5D4DE060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0FA598BF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5EE19101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0E84C75B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Õppealajuhataja</w:t>
            </w:r>
          </w:p>
          <w:p w14:paraId="16E0A86E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9A7711" w:rsidRPr="00980211" w14:paraId="36B90057" w14:textId="77777777" w:rsidTr="00903FD7">
        <w:trPr>
          <w:trHeight w:val="8"/>
        </w:trPr>
        <w:tc>
          <w:tcPr>
            <w:tcW w:w="1500" w:type="dxa"/>
            <w:vMerge/>
          </w:tcPr>
          <w:p w14:paraId="76FA9461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061B3DEF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Personali tervise toetamine</w:t>
            </w:r>
          </w:p>
        </w:tc>
        <w:tc>
          <w:tcPr>
            <w:tcW w:w="731" w:type="dxa"/>
          </w:tcPr>
          <w:p w14:paraId="5E23B47E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1AD0283B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EA42CD6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3B58D992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5A9F88FC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557084F" w14:textId="77777777" w:rsidR="009A7711" w:rsidRPr="00545BB5" w:rsidRDefault="009A7711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66E69397" w14:textId="77777777" w:rsidR="009A7711" w:rsidRPr="00545BB5" w:rsidRDefault="009A7711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Direktor</w:t>
            </w:r>
          </w:p>
        </w:tc>
      </w:tr>
      <w:tr w:rsidR="00903FD7" w:rsidRPr="00980211" w14:paraId="4937F050" w14:textId="77777777" w:rsidTr="00903FD7">
        <w:trPr>
          <w:trHeight w:val="102"/>
        </w:trPr>
        <w:tc>
          <w:tcPr>
            <w:tcW w:w="1500" w:type="dxa"/>
            <w:vMerge w:val="restart"/>
          </w:tcPr>
          <w:p w14:paraId="724EE670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</w:rPr>
              <w:lastRenderedPageBreak/>
              <w:t>Personali hindamine ja motiveerimine</w:t>
            </w:r>
          </w:p>
        </w:tc>
        <w:tc>
          <w:tcPr>
            <w:tcW w:w="2185" w:type="dxa"/>
          </w:tcPr>
          <w:p w14:paraId="57EB58E9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n-US"/>
              </w:rPr>
            </w:pPr>
            <w:r w:rsidRPr="00545BB5">
              <w:rPr>
                <w:rFonts w:ascii="Times New Roman" w:hAnsi="Times New Roman" w:cs="Times New Roman"/>
                <w:lang w:val="en-US"/>
              </w:rPr>
              <w:t>Personali rahulolu ja lasteaia mikrokliima uuringu läbiviimine</w:t>
            </w:r>
          </w:p>
        </w:tc>
        <w:tc>
          <w:tcPr>
            <w:tcW w:w="731" w:type="dxa"/>
          </w:tcPr>
          <w:p w14:paraId="7ABED728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065104AF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6D2D5775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7F8111F2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159A673B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F76EEB7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70B0C9BB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</w:t>
            </w:r>
          </w:p>
        </w:tc>
      </w:tr>
      <w:tr w:rsidR="00034102" w:rsidRPr="00980211" w14:paraId="0176ACAC" w14:textId="77777777" w:rsidTr="00903FD7">
        <w:trPr>
          <w:trHeight w:val="102"/>
        </w:trPr>
        <w:tc>
          <w:tcPr>
            <w:tcW w:w="1500" w:type="dxa"/>
            <w:vMerge/>
          </w:tcPr>
          <w:p w14:paraId="020AFDC4" w14:textId="77777777" w:rsidR="00034102" w:rsidRPr="00545BB5" w:rsidRDefault="00034102" w:rsidP="00545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14:paraId="7AB5ED5D" w14:textId="77777777" w:rsidR="00034102" w:rsidRPr="00034102" w:rsidRDefault="00034102" w:rsidP="00545BB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34102">
              <w:rPr>
                <w:rFonts w:ascii="Times New Roman" w:hAnsi="Times New Roman" w:cs="Times New Roman"/>
                <w:sz w:val="24"/>
                <w:szCs w:val="24"/>
              </w:rPr>
              <w:t>Tunnustus- ja motivatsioonisüsteemi</w:t>
            </w:r>
            <w:r w:rsidRPr="0003410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täiendamine</w:t>
            </w:r>
          </w:p>
        </w:tc>
        <w:tc>
          <w:tcPr>
            <w:tcW w:w="731" w:type="dxa"/>
          </w:tcPr>
          <w:p w14:paraId="30600C96" w14:textId="77777777" w:rsidR="00034102" w:rsidRPr="00545BB5" w:rsidRDefault="00034102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6FCFB460" w14:textId="77777777" w:rsidR="00034102" w:rsidRPr="00545BB5" w:rsidRDefault="00034102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32" w:type="dxa"/>
          </w:tcPr>
          <w:p w14:paraId="0E47B792" w14:textId="77777777" w:rsidR="00034102" w:rsidRPr="00545BB5" w:rsidRDefault="00034102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31" w:type="dxa"/>
          </w:tcPr>
          <w:p w14:paraId="705A16B5" w14:textId="77777777" w:rsidR="00034102" w:rsidRPr="00545BB5" w:rsidRDefault="00034102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B260036" w14:textId="77777777" w:rsidR="00034102" w:rsidRPr="00545BB5" w:rsidRDefault="00034102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32" w:type="dxa"/>
          </w:tcPr>
          <w:p w14:paraId="0BE2E52C" w14:textId="77777777" w:rsidR="00034102" w:rsidRPr="00545BB5" w:rsidRDefault="00034102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41" w:type="dxa"/>
          </w:tcPr>
          <w:p w14:paraId="1A7E7C63" w14:textId="77777777" w:rsidR="00034102" w:rsidRPr="00545BB5" w:rsidRDefault="00034102" w:rsidP="00545BB5">
            <w:pPr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Direktor</w:t>
            </w:r>
          </w:p>
        </w:tc>
      </w:tr>
      <w:tr w:rsidR="00903FD7" w:rsidRPr="00980211" w14:paraId="01ED8F6B" w14:textId="77777777" w:rsidTr="00903FD7">
        <w:trPr>
          <w:trHeight w:val="33"/>
        </w:trPr>
        <w:tc>
          <w:tcPr>
            <w:tcW w:w="1500" w:type="dxa"/>
            <w:vMerge/>
          </w:tcPr>
          <w:p w14:paraId="40CAF9A2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45D789B4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</w:rPr>
              <w:t>Sisehindamise läbiviimine</w:t>
            </w:r>
          </w:p>
        </w:tc>
        <w:tc>
          <w:tcPr>
            <w:tcW w:w="731" w:type="dxa"/>
          </w:tcPr>
          <w:p w14:paraId="78CA9920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0F615F8F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259B990A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5D4ACEED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19F14014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733FAE8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002D869A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6D918022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 xml:space="preserve">Töörühm </w:t>
            </w:r>
          </w:p>
        </w:tc>
      </w:tr>
      <w:tr w:rsidR="00903FD7" w:rsidRPr="00980211" w14:paraId="34F2B771" w14:textId="77777777" w:rsidTr="00903FD7">
        <w:trPr>
          <w:trHeight w:val="8"/>
        </w:trPr>
        <w:tc>
          <w:tcPr>
            <w:tcW w:w="1500" w:type="dxa"/>
            <w:vMerge/>
          </w:tcPr>
          <w:p w14:paraId="11A3AF80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</w:p>
        </w:tc>
        <w:tc>
          <w:tcPr>
            <w:tcW w:w="2185" w:type="dxa"/>
          </w:tcPr>
          <w:p w14:paraId="4F907ABF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</w:rPr>
              <w:t>Sisehindamise aruande koostamine</w:t>
            </w:r>
          </w:p>
        </w:tc>
        <w:tc>
          <w:tcPr>
            <w:tcW w:w="731" w:type="dxa"/>
          </w:tcPr>
          <w:p w14:paraId="74C1D989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4BC3490A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1DD5F09B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337C3A55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1" w:type="dxa"/>
          </w:tcPr>
          <w:p w14:paraId="3FD6A86B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2907ED09" w14:textId="77777777" w:rsidR="00903FD7" w:rsidRPr="00545BB5" w:rsidRDefault="00903FD7" w:rsidP="0054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45BB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2141" w:type="dxa"/>
          </w:tcPr>
          <w:p w14:paraId="301D35C8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Direktor,</w:t>
            </w:r>
          </w:p>
          <w:p w14:paraId="6BA50661" w14:textId="77777777" w:rsidR="00903FD7" w:rsidRPr="00545BB5" w:rsidRDefault="00903FD7" w:rsidP="00545BB5">
            <w:pPr>
              <w:rPr>
                <w:rFonts w:ascii="Times New Roman" w:hAnsi="Times New Roman" w:cs="Times New Roman"/>
                <w:lang w:val="et-EE"/>
              </w:rPr>
            </w:pPr>
            <w:r w:rsidRPr="00545BB5">
              <w:rPr>
                <w:rFonts w:ascii="Times New Roman" w:hAnsi="Times New Roman" w:cs="Times New Roman"/>
                <w:lang w:val="et-EE"/>
              </w:rPr>
              <w:t>õppealajuhataja</w:t>
            </w:r>
          </w:p>
        </w:tc>
      </w:tr>
    </w:tbl>
    <w:p w14:paraId="5E743BCC" w14:textId="77777777" w:rsidR="009D218D" w:rsidRDefault="009D218D" w:rsidP="00DE4531">
      <w:pPr>
        <w:spacing w:before="240"/>
        <w:rPr>
          <w:color w:val="FF0000"/>
          <w:lang w:val="et-EE"/>
        </w:rPr>
      </w:pPr>
    </w:p>
    <w:p w14:paraId="2C26E178" w14:textId="77777777" w:rsidR="00DE4531" w:rsidRPr="001331A7" w:rsidRDefault="009D218D" w:rsidP="001331A7">
      <w:pPr>
        <w:pStyle w:val="2"/>
        <w:spacing w:after="240"/>
        <w:rPr>
          <w:rFonts w:ascii="Times New Roman" w:hAnsi="Times New Roman" w:cs="Times New Roman"/>
          <w:lang w:val="et-EE"/>
        </w:rPr>
      </w:pPr>
      <w:r>
        <w:rPr>
          <w:color w:val="FF0000"/>
          <w:lang w:val="et-EE"/>
        </w:rPr>
        <w:br w:type="page"/>
      </w:r>
      <w:bookmarkStart w:id="22" w:name="_Toc62028068"/>
      <w:bookmarkStart w:id="23" w:name="_Toc62028079"/>
      <w:r w:rsidR="00CE38C8" w:rsidRPr="001331A7">
        <w:rPr>
          <w:rFonts w:ascii="Times New Roman" w:hAnsi="Times New Roman" w:cs="Times New Roman"/>
          <w:color w:val="auto"/>
          <w:lang w:val="et-EE"/>
        </w:rPr>
        <w:lastRenderedPageBreak/>
        <w:t>5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>.3</w:t>
      </w:r>
      <w:r w:rsidR="00915A25" w:rsidRPr="001331A7">
        <w:rPr>
          <w:rFonts w:ascii="Times New Roman" w:hAnsi="Times New Roman" w:cs="Times New Roman"/>
          <w:color w:val="auto"/>
          <w:lang w:val="et-EE"/>
        </w:rPr>
        <w:t>.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 xml:space="preserve"> Koostöö huvigruppidega</w:t>
      </w:r>
      <w:bookmarkEnd w:id="22"/>
      <w:bookmarkEnd w:id="23"/>
      <w:r w:rsidR="001C10EB" w:rsidRPr="001331A7">
        <w:rPr>
          <w:rFonts w:ascii="Times New Roman" w:hAnsi="Times New Roman" w:cs="Times New Roman"/>
          <w:color w:val="auto"/>
          <w:lang w:val="et-EE"/>
        </w:rPr>
        <w:t xml:space="preserve"> </w:t>
      </w:r>
    </w:p>
    <w:p w14:paraId="6AA482B2" w14:textId="77777777" w:rsidR="009C3254" w:rsidRPr="00034102" w:rsidRDefault="009C3254" w:rsidP="001331A7">
      <w:pPr>
        <w:spacing w:after="240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034102">
        <w:rPr>
          <w:rFonts w:ascii="Times New Roman" w:hAnsi="Times New Roman" w:cs="Times New Roman"/>
          <w:b/>
          <w:sz w:val="24"/>
          <w:szCs w:val="24"/>
          <w:lang w:val="et-EE"/>
        </w:rPr>
        <w:t xml:space="preserve">Eesmärk: </w:t>
      </w:r>
      <w:r w:rsidR="00034102" w:rsidRPr="00034102">
        <w:rPr>
          <w:rFonts w:ascii="Times New Roman" w:hAnsi="Times New Roman" w:cs="Times New Roman"/>
          <w:b/>
          <w:sz w:val="24"/>
          <w:szCs w:val="24"/>
          <w:lang w:val="et-EE"/>
        </w:rPr>
        <w:t>Koostöö huvigruppid</w:t>
      </w:r>
      <w:r w:rsidR="004E1877">
        <w:rPr>
          <w:rFonts w:ascii="Times New Roman" w:hAnsi="Times New Roman" w:cs="Times New Roman"/>
          <w:b/>
          <w:sz w:val="24"/>
          <w:szCs w:val="24"/>
          <w:lang w:val="et-EE"/>
        </w:rPr>
        <w:t>ega toetab lapse ja lasteaia</w:t>
      </w:r>
      <w:r w:rsidR="00034102" w:rsidRPr="00034102">
        <w:rPr>
          <w:rFonts w:ascii="Times New Roman" w:hAnsi="Times New Roman" w:cs="Times New Roman"/>
          <w:b/>
          <w:sz w:val="24"/>
          <w:szCs w:val="24"/>
          <w:lang w:val="et-EE"/>
        </w:rPr>
        <w:t xml:space="preserve"> arengut.</w:t>
      </w:r>
    </w:p>
    <w:p w14:paraId="4436D928" w14:textId="77777777" w:rsidR="009C3254" w:rsidRPr="00915A25" w:rsidRDefault="009C3254" w:rsidP="009C3254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15A25">
        <w:rPr>
          <w:rFonts w:ascii="Times New Roman" w:hAnsi="Times New Roman" w:cs="Times New Roman"/>
          <w:sz w:val="24"/>
          <w:szCs w:val="24"/>
          <w:lang w:val="et-EE"/>
        </w:rPr>
        <w:t xml:space="preserve">Alaeesmärgid: </w:t>
      </w:r>
    </w:p>
    <w:p w14:paraId="07359BFE" w14:textId="77777777" w:rsidR="00E87B85" w:rsidRDefault="00E87B85" w:rsidP="00E87B8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>Partnerite kaasamine ja koostöö arendamine lasteaia personali ja laste toetamiseks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EAE0530" w14:textId="77777777" w:rsidR="00E87B85" w:rsidRPr="00E87B85" w:rsidRDefault="004E1877" w:rsidP="00E87B8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E87B85"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asteaia töö 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="00E87B85" w:rsidRPr="00E87B85">
        <w:rPr>
          <w:rFonts w:ascii="Times New Roman" w:hAnsi="Times New Roman" w:cs="Times New Roman"/>
          <w:sz w:val="24"/>
          <w:szCs w:val="24"/>
          <w:lang w:val="et-EE"/>
        </w:rPr>
        <w:t>nähtav ja avatu</w:t>
      </w:r>
      <w:r>
        <w:rPr>
          <w:rFonts w:ascii="Times New Roman" w:hAnsi="Times New Roman" w:cs="Times New Roman"/>
          <w:sz w:val="24"/>
          <w:szCs w:val="24"/>
          <w:lang w:val="et-EE"/>
        </w:rPr>
        <w:t>d</w:t>
      </w:r>
      <w:r w:rsidR="00E87B85"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 lastevanemate jaoks.</w:t>
      </w:r>
    </w:p>
    <w:tbl>
      <w:tblPr>
        <w:tblStyle w:val="ac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692"/>
        <w:gridCol w:w="732"/>
        <w:gridCol w:w="733"/>
        <w:gridCol w:w="732"/>
        <w:gridCol w:w="733"/>
        <w:gridCol w:w="732"/>
        <w:gridCol w:w="733"/>
        <w:gridCol w:w="1418"/>
      </w:tblGrid>
      <w:tr w:rsidR="00EB3B23" w:rsidRPr="007F491F" w14:paraId="387B02B1" w14:textId="77777777" w:rsidTr="00EB3B23">
        <w:tc>
          <w:tcPr>
            <w:tcW w:w="4535" w:type="dxa"/>
            <w:gridSpan w:val="2"/>
            <w:vMerge w:val="restart"/>
          </w:tcPr>
          <w:p w14:paraId="6509D8D4" w14:textId="77777777" w:rsidR="00EB3B23" w:rsidRPr="009D218D" w:rsidRDefault="00EB3B23" w:rsidP="001C495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D218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4395" w:type="dxa"/>
            <w:gridSpan w:val="6"/>
          </w:tcPr>
          <w:p w14:paraId="45D0276A" w14:textId="77777777" w:rsidR="00EB3B23" w:rsidRPr="009D218D" w:rsidRDefault="00EB3B23" w:rsidP="001C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D218D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Aeg</w:t>
            </w:r>
          </w:p>
        </w:tc>
        <w:tc>
          <w:tcPr>
            <w:tcW w:w="1418" w:type="dxa"/>
          </w:tcPr>
          <w:p w14:paraId="5D84E4A6" w14:textId="77777777" w:rsidR="00EB3B23" w:rsidRPr="009D218D" w:rsidRDefault="00EB3B23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9D218D">
              <w:rPr>
                <w:rFonts w:ascii="Times New Roman" w:hAnsi="Times New Roman" w:cs="Times New Roman"/>
                <w:b/>
                <w:lang w:val="et-EE"/>
              </w:rPr>
              <w:t>Vastutaja</w:t>
            </w:r>
          </w:p>
          <w:p w14:paraId="4E4497A9" w14:textId="77777777" w:rsidR="00EB3B23" w:rsidRPr="009D218D" w:rsidRDefault="00EB3B23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EB3B23" w:rsidRPr="007F491F" w14:paraId="65EC649B" w14:textId="77777777" w:rsidTr="00EB3B23">
        <w:tc>
          <w:tcPr>
            <w:tcW w:w="4535" w:type="dxa"/>
            <w:gridSpan w:val="2"/>
            <w:vMerge/>
          </w:tcPr>
          <w:p w14:paraId="62230109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32" w:type="dxa"/>
          </w:tcPr>
          <w:p w14:paraId="73EBB412" w14:textId="77777777" w:rsidR="00EB3B23" w:rsidRPr="009D218D" w:rsidRDefault="00EB3B23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D218D">
              <w:rPr>
                <w:rFonts w:ascii="Times New Roman" w:hAnsi="Times New Roman" w:cs="Times New Roman"/>
                <w:lang w:val="et-EE"/>
              </w:rPr>
              <w:t>2021</w:t>
            </w:r>
          </w:p>
        </w:tc>
        <w:tc>
          <w:tcPr>
            <w:tcW w:w="733" w:type="dxa"/>
          </w:tcPr>
          <w:p w14:paraId="346815C5" w14:textId="77777777" w:rsidR="00EB3B23" w:rsidRPr="009D218D" w:rsidRDefault="00EB3B23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D218D">
              <w:rPr>
                <w:rFonts w:ascii="Times New Roman" w:hAnsi="Times New Roman" w:cs="Times New Roman"/>
                <w:lang w:val="et-EE"/>
              </w:rPr>
              <w:t>2022</w:t>
            </w:r>
          </w:p>
        </w:tc>
        <w:tc>
          <w:tcPr>
            <w:tcW w:w="732" w:type="dxa"/>
          </w:tcPr>
          <w:p w14:paraId="1817EA87" w14:textId="77777777" w:rsidR="00EB3B23" w:rsidRPr="009D218D" w:rsidRDefault="00EB3B23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D218D">
              <w:rPr>
                <w:rFonts w:ascii="Times New Roman" w:hAnsi="Times New Roman" w:cs="Times New Roman"/>
                <w:lang w:val="et-EE"/>
              </w:rPr>
              <w:t>2023</w:t>
            </w:r>
          </w:p>
        </w:tc>
        <w:tc>
          <w:tcPr>
            <w:tcW w:w="733" w:type="dxa"/>
          </w:tcPr>
          <w:p w14:paraId="688D0D37" w14:textId="77777777" w:rsidR="00EB3B23" w:rsidRPr="009D218D" w:rsidRDefault="00EB3B23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D218D">
              <w:rPr>
                <w:rFonts w:ascii="Times New Roman" w:hAnsi="Times New Roman" w:cs="Times New Roman"/>
                <w:lang w:val="et-EE"/>
              </w:rPr>
              <w:t>2024</w:t>
            </w:r>
          </w:p>
        </w:tc>
        <w:tc>
          <w:tcPr>
            <w:tcW w:w="732" w:type="dxa"/>
          </w:tcPr>
          <w:p w14:paraId="0640DE76" w14:textId="77777777" w:rsidR="00EB3B23" w:rsidRPr="009D218D" w:rsidRDefault="00EB3B23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D218D">
              <w:rPr>
                <w:rFonts w:ascii="Times New Roman" w:hAnsi="Times New Roman" w:cs="Times New Roman"/>
                <w:lang w:val="et-EE"/>
              </w:rPr>
              <w:t>2025</w:t>
            </w:r>
          </w:p>
        </w:tc>
        <w:tc>
          <w:tcPr>
            <w:tcW w:w="733" w:type="dxa"/>
          </w:tcPr>
          <w:p w14:paraId="01A3026D" w14:textId="77777777" w:rsidR="00EB3B23" w:rsidRPr="009D218D" w:rsidRDefault="00EB3B23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D218D">
              <w:rPr>
                <w:rFonts w:ascii="Times New Roman" w:hAnsi="Times New Roman" w:cs="Times New Roman"/>
                <w:lang w:val="et-EE"/>
              </w:rPr>
              <w:t>2026</w:t>
            </w:r>
          </w:p>
        </w:tc>
        <w:tc>
          <w:tcPr>
            <w:tcW w:w="1418" w:type="dxa"/>
          </w:tcPr>
          <w:p w14:paraId="65A0D3DB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9264D" w:rsidRPr="007F491F" w14:paraId="70CD7A04" w14:textId="77777777" w:rsidTr="00EB3B23">
        <w:tc>
          <w:tcPr>
            <w:tcW w:w="1843" w:type="dxa"/>
            <w:vMerge w:val="restart"/>
          </w:tcPr>
          <w:p w14:paraId="38DC70C4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21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Lastevanemad</w:t>
            </w:r>
          </w:p>
        </w:tc>
        <w:tc>
          <w:tcPr>
            <w:tcW w:w="2692" w:type="dxa"/>
          </w:tcPr>
          <w:p w14:paraId="7BDEDC9A" w14:textId="78DD45D9" w:rsidR="00A9264D" w:rsidRPr="009D218D" w:rsidRDefault="00A9264D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Lastevanemate kaasamine erinevatesse koostöövormidesse</w:t>
            </w:r>
            <w:r w:rsidR="006F1A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(nt koolitused ja seminarid, ühisuritused, talgud jne)</w:t>
            </w:r>
            <w:r w:rsidR="00E54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32" w:type="dxa"/>
          </w:tcPr>
          <w:p w14:paraId="2FC1F223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3E72FBA9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C2D5F28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53A8566D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7C0865B7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693320AD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69798F25" w14:textId="77777777" w:rsidR="00A9264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Juhtkond,</w:t>
            </w:r>
          </w:p>
          <w:p w14:paraId="777579C5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Õpetajad</w:t>
            </w:r>
          </w:p>
        </w:tc>
      </w:tr>
      <w:tr w:rsidR="00A9264D" w:rsidRPr="009D218D" w14:paraId="18A2DCDA" w14:textId="77777777" w:rsidTr="00EB3B23">
        <w:tc>
          <w:tcPr>
            <w:tcW w:w="1843" w:type="dxa"/>
            <w:vMerge/>
          </w:tcPr>
          <w:p w14:paraId="15CEEA9C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92" w:type="dxa"/>
          </w:tcPr>
          <w:p w14:paraId="3E0B1F97" w14:textId="77777777" w:rsidR="00A9264D" w:rsidRPr="009D218D" w:rsidRDefault="00A9264D" w:rsidP="0034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Igaaastased rahulolu küsitlused lastevanematele</w:t>
            </w:r>
          </w:p>
        </w:tc>
        <w:tc>
          <w:tcPr>
            <w:tcW w:w="732" w:type="dxa"/>
          </w:tcPr>
          <w:p w14:paraId="4BC7B12E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46E51CEF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E93D3E4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6834AE36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480C4C65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1ADBA56C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7765D4D5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Õppeala-juhataja</w:t>
            </w:r>
          </w:p>
        </w:tc>
      </w:tr>
      <w:tr w:rsidR="00A9264D" w:rsidRPr="009D218D" w14:paraId="3B287EEA" w14:textId="77777777" w:rsidTr="00EB3B23">
        <w:tc>
          <w:tcPr>
            <w:tcW w:w="1843" w:type="dxa"/>
            <w:vMerge/>
          </w:tcPr>
          <w:p w14:paraId="3AFF5935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92" w:type="dxa"/>
          </w:tcPr>
          <w:p w14:paraId="710E2110" w14:textId="77777777" w:rsidR="00A9264D" w:rsidRPr="009D218D" w:rsidRDefault="00A9264D" w:rsidP="0034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18D">
              <w:rPr>
                <w:rFonts w:ascii="Times New Roman" w:hAnsi="Times New Roman" w:cs="Times New Roman"/>
                <w:sz w:val="24"/>
                <w:szCs w:val="24"/>
              </w:rPr>
              <w:t>Igaaastased lastevanemate arenguvestlused</w:t>
            </w:r>
          </w:p>
        </w:tc>
        <w:tc>
          <w:tcPr>
            <w:tcW w:w="732" w:type="dxa"/>
          </w:tcPr>
          <w:p w14:paraId="461768B6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0B18D860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3318E93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2F3783FB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7FCF0135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436E43F7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7832425A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Õppeala-juhataja, õpetajad</w:t>
            </w:r>
          </w:p>
        </w:tc>
      </w:tr>
      <w:tr w:rsidR="00A9264D" w:rsidRPr="009D218D" w14:paraId="30EAEDF0" w14:textId="77777777" w:rsidTr="00EB3B23">
        <w:tc>
          <w:tcPr>
            <w:tcW w:w="1843" w:type="dxa"/>
            <w:vMerge/>
          </w:tcPr>
          <w:p w14:paraId="1B99B98B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92" w:type="dxa"/>
          </w:tcPr>
          <w:p w14:paraId="736FB780" w14:textId="77777777" w:rsidR="00A9264D" w:rsidRPr="009D218D" w:rsidRDefault="00A9264D" w:rsidP="00EB3B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Lastevanemate koosolekute läbiviimine</w:t>
            </w:r>
          </w:p>
        </w:tc>
        <w:tc>
          <w:tcPr>
            <w:tcW w:w="732" w:type="dxa"/>
          </w:tcPr>
          <w:p w14:paraId="1FDF9792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5FC68F6F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F797588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519EC4F0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2F5FF8E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4259D8A8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0BD9785B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Õpetajad</w:t>
            </w:r>
          </w:p>
        </w:tc>
      </w:tr>
      <w:tr w:rsidR="00A9264D" w:rsidRPr="009D218D" w14:paraId="442863FB" w14:textId="77777777" w:rsidTr="00EB3B23">
        <w:tc>
          <w:tcPr>
            <w:tcW w:w="1843" w:type="dxa"/>
            <w:vMerge/>
          </w:tcPr>
          <w:p w14:paraId="3FB6D07A" w14:textId="77777777" w:rsidR="00A9264D" w:rsidRPr="009D218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92" w:type="dxa"/>
          </w:tcPr>
          <w:p w14:paraId="6368AC50" w14:textId="77777777" w:rsidR="00A9264D" w:rsidRPr="00A9264D" w:rsidRDefault="00A9264D" w:rsidP="00EB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64D">
              <w:rPr>
                <w:rFonts w:ascii="Times New Roman" w:hAnsi="Times New Roman" w:cs="Times New Roman"/>
                <w:sz w:val="24"/>
                <w:szCs w:val="24"/>
              </w:rPr>
              <w:t>Infoliikumise parendamine</w:t>
            </w:r>
          </w:p>
        </w:tc>
        <w:tc>
          <w:tcPr>
            <w:tcW w:w="732" w:type="dxa"/>
          </w:tcPr>
          <w:p w14:paraId="41A76AA7" w14:textId="77777777" w:rsidR="00A9264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4EB37098" w14:textId="77777777" w:rsidR="00A9264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54F34E96" w14:textId="77777777" w:rsidR="00A9264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151AA264" w14:textId="77777777" w:rsidR="00A9264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9D49E43" w14:textId="77777777" w:rsidR="00A9264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2CC83234" w14:textId="77777777" w:rsidR="00A9264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173AC1C5" w14:textId="77777777" w:rsidR="00A9264D" w:rsidRDefault="00A9264D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</w:tr>
      <w:tr w:rsidR="00EB3B23" w:rsidRPr="009D218D" w14:paraId="71730211" w14:textId="77777777" w:rsidTr="00EB3B23">
        <w:tc>
          <w:tcPr>
            <w:tcW w:w="1843" w:type="dxa"/>
          </w:tcPr>
          <w:p w14:paraId="5C905D9D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21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Hoolekogu</w:t>
            </w:r>
          </w:p>
        </w:tc>
        <w:tc>
          <w:tcPr>
            <w:tcW w:w="2692" w:type="dxa"/>
          </w:tcPr>
          <w:p w14:paraId="29642A2D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Hoolekogu kaasamine asutuse sisehindamisse – analüüsimine, tagasisidestamine</w:t>
            </w:r>
          </w:p>
        </w:tc>
        <w:tc>
          <w:tcPr>
            <w:tcW w:w="732" w:type="dxa"/>
          </w:tcPr>
          <w:p w14:paraId="02B2C789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1F9D7550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76AA4DC9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7E77130C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922BD74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04CADBFE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7566525F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</w:tr>
      <w:tr w:rsidR="00EB3B23" w:rsidRPr="009D218D" w14:paraId="1FA1E4CA" w14:textId="77777777" w:rsidTr="00EB3B23">
        <w:tc>
          <w:tcPr>
            <w:tcW w:w="1843" w:type="dxa"/>
          </w:tcPr>
          <w:p w14:paraId="6423343E" w14:textId="77777777" w:rsidR="00EB3B23" w:rsidRPr="009D218D" w:rsidRDefault="00BA1C39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Teised lasteai</w:t>
            </w:r>
            <w:r w:rsidR="00EB3B23" w:rsidRPr="009D21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ad</w:t>
            </w:r>
          </w:p>
        </w:tc>
        <w:tc>
          <w:tcPr>
            <w:tcW w:w="2692" w:type="dxa"/>
          </w:tcPr>
          <w:p w14:paraId="35982848" w14:textId="07C6EC1D" w:rsidR="00EB3B23" w:rsidRPr="009D218D" w:rsidRDefault="00EB3B23" w:rsidP="009732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Erinevate koostöövormide arendamine teiste lasteaedadega </w:t>
            </w:r>
            <w:r w:rsidR="00973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(nt kogemuste ja huvitavate ideede vahetamine, projektides osalemine, lavastustes osalemine  jne)</w:t>
            </w:r>
          </w:p>
        </w:tc>
        <w:tc>
          <w:tcPr>
            <w:tcW w:w="732" w:type="dxa"/>
          </w:tcPr>
          <w:p w14:paraId="294E325E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37EEFC51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665283CB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0696F0D2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67A1553E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33502B21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25935147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</w:tr>
      <w:tr w:rsidR="00EB3B23" w:rsidRPr="007F491F" w14:paraId="7CB571B5" w14:textId="77777777" w:rsidTr="00EB3B23">
        <w:tc>
          <w:tcPr>
            <w:tcW w:w="1843" w:type="dxa"/>
          </w:tcPr>
          <w:p w14:paraId="20D2E49D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21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Koolid</w:t>
            </w:r>
          </w:p>
        </w:tc>
        <w:tc>
          <w:tcPr>
            <w:tcW w:w="2692" w:type="dxa"/>
          </w:tcPr>
          <w:p w14:paraId="55991C99" w14:textId="5EC5C970" w:rsidR="00EB3B23" w:rsidRPr="00973220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73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Koostöö arendamine kohalike üldhariduskoolidega</w:t>
            </w:r>
            <w:r w:rsidR="009732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(nt lastevanemate nõustamine, </w:t>
            </w:r>
            <w:r w:rsidR="008F05A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ühis</w:t>
            </w:r>
            <w:r w:rsidR="00345A8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ürituste läbiviimine jne)</w:t>
            </w:r>
          </w:p>
        </w:tc>
        <w:tc>
          <w:tcPr>
            <w:tcW w:w="732" w:type="dxa"/>
          </w:tcPr>
          <w:p w14:paraId="6DEAF0F2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692A6C2C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1B84C25B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4F20E5E3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3C202496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38285048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7D9CA010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</w:tr>
      <w:tr w:rsidR="00EB3B23" w:rsidRPr="007F491F" w14:paraId="58AEBB9C" w14:textId="77777777" w:rsidTr="00EB3B23">
        <w:tc>
          <w:tcPr>
            <w:tcW w:w="1843" w:type="dxa"/>
          </w:tcPr>
          <w:p w14:paraId="57D81C2C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D218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Teised linna haridusasutused</w:t>
            </w:r>
          </w:p>
        </w:tc>
        <w:tc>
          <w:tcPr>
            <w:tcW w:w="2692" w:type="dxa"/>
          </w:tcPr>
          <w:p w14:paraId="18BDA1B9" w14:textId="1BB6E836" w:rsidR="00EB3B23" w:rsidRPr="006D39B1" w:rsidRDefault="00EB3B23" w:rsidP="004F043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3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Koostöö laiendamine teiste haridusasutustega</w:t>
            </w:r>
            <w:r w:rsidR="006D39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eriti spordiasutustega</w:t>
            </w:r>
            <w:r w:rsidR="004F04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(nt Narva Linna Arenduse SA koostöö – spordipäevade </w:t>
            </w:r>
            <w:r w:rsidR="004F043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korraldamine nii laste kui ka personali ja lastevanemate jaoks)</w:t>
            </w:r>
          </w:p>
        </w:tc>
        <w:tc>
          <w:tcPr>
            <w:tcW w:w="732" w:type="dxa"/>
          </w:tcPr>
          <w:p w14:paraId="3DF1F29A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*</w:t>
            </w:r>
          </w:p>
        </w:tc>
        <w:tc>
          <w:tcPr>
            <w:tcW w:w="733" w:type="dxa"/>
          </w:tcPr>
          <w:p w14:paraId="05F4C0DC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19977345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622DCC25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2" w:type="dxa"/>
          </w:tcPr>
          <w:p w14:paraId="11FD9C7C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733" w:type="dxa"/>
          </w:tcPr>
          <w:p w14:paraId="4968E9E2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418" w:type="dxa"/>
          </w:tcPr>
          <w:p w14:paraId="58E15CB7" w14:textId="77777777" w:rsidR="00EB3B23" w:rsidRPr="009D218D" w:rsidRDefault="00EB3B23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</w:tr>
    </w:tbl>
    <w:p w14:paraId="4260356D" w14:textId="77777777" w:rsidR="00DE4531" w:rsidRPr="001331A7" w:rsidRDefault="00DE4531" w:rsidP="00DE4531">
      <w:pPr>
        <w:rPr>
          <w:color w:val="FF0000"/>
          <w:lang w:val="et-EE"/>
        </w:rPr>
      </w:pPr>
    </w:p>
    <w:p w14:paraId="7FEE63B2" w14:textId="77777777" w:rsidR="001C10EB" w:rsidRPr="001331A7" w:rsidRDefault="00CE38C8" w:rsidP="00DE4531">
      <w:pPr>
        <w:pStyle w:val="2"/>
        <w:spacing w:after="240"/>
        <w:rPr>
          <w:rFonts w:ascii="Times New Roman" w:hAnsi="Times New Roman" w:cs="Times New Roman"/>
          <w:color w:val="auto"/>
          <w:lang w:val="et-EE"/>
        </w:rPr>
      </w:pPr>
      <w:bookmarkStart w:id="24" w:name="_Toc60038843"/>
      <w:bookmarkStart w:id="25" w:name="_Toc62028069"/>
      <w:bookmarkStart w:id="26" w:name="_Toc62028080"/>
      <w:r w:rsidRPr="001331A7">
        <w:rPr>
          <w:rFonts w:ascii="Times New Roman" w:hAnsi="Times New Roman" w:cs="Times New Roman"/>
          <w:color w:val="auto"/>
          <w:lang w:val="et-EE"/>
        </w:rPr>
        <w:t>5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>.4</w:t>
      </w:r>
      <w:r w:rsidR="00915A25" w:rsidRPr="001331A7">
        <w:rPr>
          <w:rFonts w:ascii="Times New Roman" w:hAnsi="Times New Roman" w:cs="Times New Roman"/>
          <w:color w:val="auto"/>
          <w:lang w:val="et-EE"/>
        </w:rPr>
        <w:t>.</w:t>
      </w:r>
      <w:r w:rsidR="001C10EB" w:rsidRPr="001331A7">
        <w:rPr>
          <w:rFonts w:ascii="Times New Roman" w:hAnsi="Times New Roman" w:cs="Times New Roman"/>
          <w:color w:val="auto"/>
          <w:lang w:val="et-EE"/>
        </w:rPr>
        <w:t xml:space="preserve"> Õppe- ja kasvatustegevus</w:t>
      </w:r>
      <w:bookmarkEnd w:id="24"/>
      <w:bookmarkEnd w:id="25"/>
      <w:bookmarkEnd w:id="26"/>
      <w:r w:rsidR="001C10EB" w:rsidRPr="001331A7">
        <w:rPr>
          <w:rFonts w:ascii="Times New Roman" w:hAnsi="Times New Roman" w:cs="Times New Roman"/>
          <w:color w:val="auto"/>
          <w:lang w:val="et-EE"/>
        </w:rPr>
        <w:t xml:space="preserve"> </w:t>
      </w:r>
    </w:p>
    <w:p w14:paraId="7773A057" w14:textId="77777777" w:rsidR="00E47932" w:rsidRPr="00D917AE" w:rsidRDefault="0040045C" w:rsidP="002A6408">
      <w:pPr>
        <w:jc w:val="both"/>
        <w:rPr>
          <w:lang w:val="et-EE"/>
        </w:rPr>
      </w:pPr>
      <w:r w:rsidRPr="00BA1C39">
        <w:rPr>
          <w:rFonts w:ascii="Times New Roman" w:hAnsi="Times New Roman" w:cs="Times New Roman"/>
          <w:b/>
          <w:sz w:val="24"/>
          <w:szCs w:val="24"/>
          <w:lang w:val="et-EE"/>
        </w:rPr>
        <w:t>Eesmärk</w:t>
      </w:r>
      <w:r w:rsidRPr="002A6408">
        <w:rPr>
          <w:rFonts w:ascii="Times New Roman" w:hAnsi="Times New Roman" w:cs="Times New Roman"/>
          <w:b/>
          <w:sz w:val="24"/>
          <w:szCs w:val="24"/>
          <w:lang w:val="et-EE"/>
        </w:rPr>
        <w:t xml:space="preserve">: </w:t>
      </w:r>
      <w:r w:rsidR="00E47932" w:rsidRPr="002A6408">
        <w:rPr>
          <w:rFonts w:ascii="Times New Roman" w:hAnsi="Times New Roman" w:cs="Times New Roman"/>
          <w:b/>
          <w:bCs/>
          <w:sz w:val="24"/>
          <w:szCs w:val="24"/>
          <w:lang w:val="et-EE"/>
        </w:rPr>
        <w:t>Lapse õpihuvi ja tegutsemisrõõmu, mitmekülgse arengu toetamine kooliminekuks</w:t>
      </w:r>
      <w:r w:rsidR="002A6408">
        <w:rPr>
          <w:rFonts w:ascii="Times New Roman" w:hAnsi="Times New Roman" w:cs="Times New Roman"/>
          <w:b/>
          <w:bCs/>
          <w:sz w:val="24"/>
          <w:szCs w:val="24"/>
          <w:lang w:val="et-EE"/>
        </w:rPr>
        <w:t>.</w:t>
      </w:r>
    </w:p>
    <w:p w14:paraId="29DB3366" w14:textId="77777777" w:rsidR="0040045C" w:rsidRPr="00E87B85" w:rsidRDefault="0040045C" w:rsidP="0040045C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Alaeesmärgid: </w:t>
      </w:r>
    </w:p>
    <w:p w14:paraId="594FAB64" w14:textId="77777777" w:rsidR="00217F96" w:rsidRDefault="00AF47E7" w:rsidP="00E87B8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Tervisliku ja turvalise arengu tagamine lastele.</w:t>
      </w:r>
    </w:p>
    <w:p w14:paraId="606F0546" w14:textId="77777777" w:rsidR="00E87B85" w:rsidRDefault="00E87B85" w:rsidP="00E87B8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Laste õppe- ja kasvatustöö kvaliteedi tõstmine tehnoloogiate ja uute metoodikate kaudu. </w:t>
      </w:r>
    </w:p>
    <w:p w14:paraId="1E2A487E" w14:textId="77777777" w:rsidR="00E87B85" w:rsidRDefault="00E87B85" w:rsidP="00E87B85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>Laste mitmekülgse arengu toetamine arvestades laste eripärasid ja erivajadusi</w:t>
      </w:r>
      <w:r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72BB921" w14:textId="77777777" w:rsidR="00E87B85" w:rsidRPr="00E87B85" w:rsidRDefault="00217F96" w:rsidP="00E87B85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B747A6">
        <w:rPr>
          <w:rFonts w:ascii="Times New Roman" w:hAnsi="Times New Roman" w:cs="Times New Roman"/>
          <w:sz w:val="24"/>
          <w:szCs w:val="24"/>
          <w:lang w:val="et-EE"/>
        </w:rPr>
        <w:t xml:space="preserve">urvalise </w:t>
      </w:r>
      <w:r w:rsidR="00E87B85"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B747A6">
        <w:rPr>
          <w:rFonts w:ascii="Times New Roman" w:hAnsi="Times New Roman" w:cs="Times New Roman"/>
          <w:sz w:val="24"/>
          <w:szCs w:val="24"/>
          <w:lang w:val="et-EE"/>
        </w:rPr>
        <w:t>soodustava</w:t>
      </w:r>
      <w:r w:rsidR="00E87B85" w:rsidRPr="00E87B85">
        <w:rPr>
          <w:rFonts w:ascii="Times New Roman" w:hAnsi="Times New Roman" w:cs="Times New Roman"/>
          <w:sz w:val="24"/>
          <w:szCs w:val="24"/>
          <w:lang w:val="et-EE"/>
        </w:rPr>
        <w:t xml:space="preserve"> õppekeskkonna loomine.</w:t>
      </w:r>
    </w:p>
    <w:tbl>
      <w:tblPr>
        <w:tblStyle w:val="ac"/>
        <w:tblW w:w="1046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661"/>
        <w:gridCol w:w="662"/>
        <w:gridCol w:w="661"/>
        <w:gridCol w:w="662"/>
        <w:gridCol w:w="661"/>
        <w:gridCol w:w="662"/>
        <w:gridCol w:w="1956"/>
      </w:tblGrid>
      <w:tr w:rsidR="00903FD7" w:rsidRPr="00903FD7" w14:paraId="035CC968" w14:textId="77777777" w:rsidTr="00687E3C">
        <w:tc>
          <w:tcPr>
            <w:tcW w:w="4536" w:type="dxa"/>
            <w:gridSpan w:val="2"/>
            <w:vMerge w:val="restart"/>
          </w:tcPr>
          <w:p w14:paraId="4369F909" w14:textId="77777777" w:rsidR="00903FD7" w:rsidRPr="00903FD7" w:rsidRDefault="00903FD7" w:rsidP="001C495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3969" w:type="dxa"/>
            <w:gridSpan w:val="6"/>
          </w:tcPr>
          <w:p w14:paraId="5383A423" w14:textId="77777777" w:rsidR="00903FD7" w:rsidRPr="00903FD7" w:rsidRDefault="00903FD7" w:rsidP="001C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Aeg</w:t>
            </w:r>
          </w:p>
        </w:tc>
        <w:tc>
          <w:tcPr>
            <w:tcW w:w="1956" w:type="dxa"/>
          </w:tcPr>
          <w:p w14:paraId="7C3CB2B2" w14:textId="77777777" w:rsidR="00903FD7" w:rsidRPr="00903FD7" w:rsidRDefault="00903FD7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903FD7">
              <w:rPr>
                <w:rFonts w:ascii="Times New Roman" w:hAnsi="Times New Roman" w:cs="Times New Roman"/>
                <w:b/>
                <w:lang w:val="et-EE"/>
              </w:rPr>
              <w:t>Vastutaja</w:t>
            </w:r>
          </w:p>
          <w:p w14:paraId="3FA04AA7" w14:textId="77777777" w:rsidR="00903FD7" w:rsidRPr="00903FD7" w:rsidRDefault="00903FD7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903FD7" w:rsidRPr="00903FD7" w14:paraId="7E9AD141" w14:textId="77777777" w:rsidTr="00687E3C">
        <w:tc>
          <w:tcPr>
            <w:tcW w:w="4536" w:type="dxa"/>
            <w:gridSpan w:val="2"/>
            <w:vMerge/>
          </w:tcPr>
          <w:p w14:paraId="19A73B01" w14:textId="77777777" w:rsidR="00903FD7" w:rsidRPr="00903FD7" w:rsidRDefault="00903FD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3F8F4CE3" w14:textId="77777777" w:rsidR="00903FD7" w:rsidRPr="00903FD7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03FD7">
              <w:rPr>
                <w:rFonts w:ascii="Times New Roman" w:hAnsi="Times New Roman" w:cs="Times New Roman"/>
                <w:lang w:val="et-EE"/>
              </w:rPr>
              <w:t>2021</w:t>
            </w:r>
          </w:p>
        </w:tc>
        <w:tc>
          <w:tcPr>
            <w:tcW w:w="662" w:type="dxa"/>
          </w:tcPr>
          <w:p w14:paraId="77856ACA" w14:textId="77777777" w:rsidR="00903FD7" w:rsidRPr="00903FD7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03FD7">
              <w:rPr>
                <w:rFonts w:ascii="Times New Roman" w:hAnsi="Times New Roman" w:cs="Times New Roman"/>
                <w:lang w:val="et-EE"/>
              </w:rPr>
              <w:t>2022</w:t>
            </w:r>
          </w:p>
        </w:tc>
        <w:tc>
          <w:tcPr>
            <w:tcW w:w="661" w:type="dxa"/>
          </w:tcPr>
          <w:p w14:paraId="545ECEC7" w14:textId="77777777" w:rsidR="00903FD7" w:rsidRPr="00903FD7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03FD7">
              <w:rPr>
                <w:rFonts w:ascii="Times New Roman" w:hAnsi="Times New Roman" w:cs="Times New Roman"/>
                <w:lang w:val="et-EE"/>
              </w:rPr>
              <w:t>2023</w:t>
            </w:r>
          </w:p>
        </w:tc>
        <w:tc>
          <w:tcPr>
            <w:tcW w:w="662" w:type="dxa"/>
          </w:tcPr>
          <w:p w14:paraId="542F8AD3" w14:textId="77777777" w:rsidR="00903FD7" w:rsidRPr="00903FD7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03FD7">
              <w:rPr>
                <w:rFonts w:ascii="Times New Roman" w:hAnsi="Times New Roman" w:cs="Times New Roman"/>
                <w:lang w:val="et-EE"/>
              </w:rPr>
              <w:t>2024</w:t>
            </w:r>
          </w:p>
        </w:tc>
        <w:tc>
          <w:tcPr>
            <w:tcW w:w="661" w:type="dxa"/>
          </w:tcPr>
          <w:p w14:paraId="3EED9506" w14:textId="77777777" w:rsidR="00903FD7" w:rsidRPr="00903FD7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03FD7">
              <w:rPr>
                <w:rFonts w:ascii="Times New Roman" w:hAnsi="Times New Roman" w:cs="Times New Roman"/>
                <w:lang w:val="et-EE"/>
              </w:rPr>
              <w:t>2025</w:t>
            </w:r>
          </w:p>
        </w:tc>
        <w:tc>
          <w:tcPr>
            <w:tcW w:w="662" w:type="dxa"/>
          </w:tcPr>
          <w:p w14:paraId="3B7ACEE3" w14:textId="77777777" w:rsidR="00903FD7" w:rsidRPr="00903FD7" w:rsidRDefault="00903FD7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903FD7">
              <w:rPr>
                <w:rFonts w:ascii="Times New Roman" w:hAnsi="Times New Roman" w:cs="Times New Roman"/>
                <w:lang w:val="et-EE"/>
              </w:rPr>
              <w:t>2026</w:t>
            </w:r>
          </w:p>
        </w:tc>
        <w:tc>
          <w:tcPr>
            <w:tcW w:w="1956" w:type="dxa"/>
          </w:tcPr>
          <w:p w14:paraId="715FADC8" w14:textId="77777777" w:rsidR="00903FD7" w:rsidRPr="00903FD7" w:rsidRDefault="00903FD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F47E7" w:rsidRPr="00903FD7" w14:paraId="16BE9C9B" w14:textId="77777777" w:rsidTr="00687E3C">
        <w:tc>
          <w:tcPr>
            <w:tcW w:w="1701" w:type="dxa"/>
            <w:vMerge w:val="restart"/>
          </w:tcPr>
          <w:p w14:paraId="145AB7B5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Õppekava</w:t>
            </w:r>
          </w:p>
        </w:tc>
        <w:tc>
          <w:tcPr>
            <w:tcW w:w="2835" w:type="dxa"/>
          </w:tcPr>
          <w:p w14:paraId="77464F6D" w14:textId="77777777" w:rsidR="00AF47E7" w:rsidRP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47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Lapsest lähtuva õppe- ja kasvatustöö läbiviimine</w:t>
            </w:r>
          </w:p>
        </w:tc>
        <w:tc>
          <w:tcPr>
            <w:tcW w:w="661" w:type="dxa"/>
          </w:tcPr>
          <w:p w14:paraId="5F61FD09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D352699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0B169DBE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DAE338C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EFC8489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8754D37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272021D4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AF47E7" w:rsidRPr="00AF47E7" w14:paraId="3DCE7298" w14:textId="77777777" w:rsidTr="00687E3C">
        <w:tc>
          <w:tcPr>
            <w:tcW w:w="1701" w:type="dxa"/>
            <w:vMerge/>
          </w:tcPr>
          <w:p w14:paraId="298AB0F0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48B2BDBB" w14:textId="7D58251F" w:rsidR="00AF47E7" w:rsidRPr="00AF47E7" w:rsidRDefault="00AF47E7" w:rsidP="003443B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Õppekava täiendamine vastavalt vajadustele ja</w:t>
            </w:r>
            <w:r w:rsidR="003443B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muudatustele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seadusandluse</w:t>
            </w:r>
            <w:r w:rsidR="003443B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</w:p>
        </w:tc>
        <w:tc>
          <w:tcPr>
            <w:tcW w:w="661" w:type="dxa"/>
          </w:tcPr>
          <w:p w14:paraId="0C2580E9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5CF132F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41FAFD1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EA8B22E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78C84C99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372F8B22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35F97370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AF47E7" w:rsidRPr="00AF47E7" w14:paraId="432E13B7" w14:textId="77777777" w:rsidTr="00687E3C">
        <w:tc>
          <w:tcPr>
            <w:tcW w:w="1701" w:type="dxa"/>
            <w:vMerge/>
          </w:tcPr>
          <w:p w14:paraId="340F0211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3ECF1FA4" w14:textId="02329A95" w:rsidR="00AF47E7" w:rsidRDefault="00AF47E7" w:rsidP="007E60C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Tervist edendava</w:t>
            </w:r>
            <w:r w:rsidR="007E60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lastea</w:t>
            </w:r>
            <w:r w:rsidR="007E60C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edade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võrgustikuga ühinemine</w:t>
            </w:r>
          </w:p>
        </w:tc>
        <w:tc>
          <w:tcPr>
            <w:tcW w:w="661" w:type="dxa"/>
          </w:tcPr>
          <w:p w14:paraId="2AFDABC6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0B3928F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640A6AAA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7EAAD91D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7B583A2C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02BCA7F1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56" w:type="dxa"/>
          </w:tcPr>
          <w:p w14:paraId="1A838911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</w:tr>
      <w:tr w:rsidR="00AF47E7" w:rsidRPr="00AF47E7" w14:paraId="04FCD0AC" w14:textId="77777777" w:rsidTr="00687E3C">
        <w:tc>
          <w:tcPr>
            <w:tcW w:w="1701" w:type="dxa"/>
            <w:vMerge/>
          </w:tcPr>
          <w:p w14:paraId="59B72959" w14:textId="77777777" w:rsidR="00AF47E7" w:rsidRPr="00903FD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62BA1B50" w14:textId="56F9F54F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Tervist edendava õppekava väljatöötamine</w:t>
            </w:r>
            <w:r w:rsidR="003C012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täiendamine ja arendamine</w:t>
            </w:r>
            <w:r w:rsidR="00E541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661" w:type="dxa"/>
          </w:tcPr>
          <w:p w14:paraId="18B6C00E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35F29375" w14:textId="66081526" w:rsidR="00AF47E7" w:rsidRDefault="003C012B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60FB616" w14:textId="102BAA50" w:rsidR="00AF47E7" w:rsidRDefault="003C012B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3C947E1" w14:textId="4AEE02CC" w:rsidR="00AF47E7" w:rsidRDefault="003C012B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BD74D12" w14:textId="6E3A4A46" w:rsidR="00AF47E7" w:rsidRDefault="003C012B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DB46634" w14:textId="45397AE6" w:rsidR="00AF47E7" w:rsidRDefault="003C012B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0CC1E1B7" w14:textId="77777777" w:rsidR="00AF47E7" w:rsidRDefault="00AF47E7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Juhtkond</w:t>
            </w:r>
          </w:p>
        </w:tc>
      </w:tr>
      <w:tr w:rsidR="00346EC7" w:rsidRPr="00903FD7" w14:paraId="3434254D" w14:textId="77777777" w:rsidTr="00687E3C">
        <w:tc>
          <w:tcPr>
            <w:tcW w:w="1701" w:type="dxa"/>
            <w:vMerge w:val="restart"/>
          </w:tcPr>
          <w:p w14:paraId="71DE09E2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Lapse areng</w:t>
            </w:r>
          </w:p>
        </w:tc>
        <w:tc>
          <w:tcPr>
            <w:tcW w:w="2835" w:type="dxa"/>
          </w:tcPr>
          <w:p w14:paraId="6E2E142A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Lapse arengu süsteemne jälgimine ja hindamine</w:t>
            </w:r>
          </w:p>
        </w:tc>
        <w:tc>
          <w:tcPr>
            <w:tcW w:w="661" w:type="dxa"/>
          </w:tcPr>
          <w:p w14:paraId="78C89334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1C42D26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E04DD01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3B9F2CCE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486B293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E7DA625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555B8CC4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346EC7" w:rsidRPr="00903FD7" w14:paraId="44A3BEB5" w14:textId="77777777" w:rsidTr="00687E3C">
        <w:tc>
          <w:tcPr>
            <w:tcW w:w="1701" w:type="dxa"/>
            <w:vMerge/>
          </w:tcPr>
          <w:p w14:paraId="4F87DC9B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2A26F3C9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 arengu hindamise süsteemi arendamine</w:t>
            </w:r>
          </w:p>
        </w:tc>
        <w:tc>
          <w:tcPr>
            <w:tcW w:w="661" w:type="dxa"/>
          </w:tcPr>
          <w:p w14:paraId="336338D1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08778C1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8303AE2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D4FE7D7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D7DEC17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2D6DEB0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0829BF7C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346EC7" w:rsidRPr="00903FD7" w14:paraId="528A7EBE" w14:textId="77777777" w:rsidTr="00687E3C">
        <w:tc>
          <w:tcPr>
            <w:tcW w:w="1701" w:type="dxa"/>
            <w:vMerge/>
          </w:tcPr>
          <w:p w14:paraId="58D7FB3D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70CE2760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Lapse heaolu hindamine, analüüsimine ning parendustegevuste planeerimine</w:t>
            </w:r>
          </w:p>
        </w:tc>
        <w:tc>
          <w:tcPr>
            <w:tcW w:w="661" w:type="dxa"/>
          </w:tcPr>
          <w:p w14:paraId="2FC9945F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34DDC26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D037D44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9E95CEA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89E543A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D11F909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058B7815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346EC7" w:rsidRPr="00903FD7" w14:paraId="0C44AE86" w14:textId="77777777" w:rsidTr="00687E3C">
        <w:tc>
          <w:tcPr>
            <w:tcW w:w="1701" w:type="dxa"/>
            <w:vMerge w:val="restart"/>
          </w:tcPr>
          <w:p w14:paraId="262D12F2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Õpetamine,</w:t>
            </w:r>
          </w:p>
          <w:p w14:paraId="2A3C922D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kasvatamine, </w:t>
            </w:r>
          </w:p>
          <w:p w14:paraId="70C08E07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õppimine</w:t>
            </w:r>
          </w:p>
        </w:tc>
        <w:tc>
          <w:tcPr>
            <w:tcW w:w="2835" w:type="dxa"/>
          </w:tcPr>
          <w:p w14:paraId="26159FE6" w14:textId="77777777" w:rsidR="00346EC7" w:rsidRPr="00903FD7" w:rsidRDefault="00346EC7" w:rsidP="006773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õppe-ja kasvatustöö analüüs</w:t>
            </w:r>
          </w:p>
        </w:tc>
        <w:tc>
          <w:tcPr>
            <w:tcW w:w="661" w:type="dxa"/>
          </w:tcPr>
          <w:p w14:paraId="26A4100D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F087FDC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041E2385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3455DE4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72FAC9F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AFE43D4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777CDD5A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346EC7" w:rsidRPr="00903FD7" w14:paraId="72EA2B29" w14:textId="77777777" w:rsidTr="00687E3C">
        <w:tc>
          <w:tcPr>
            <w:tcW w:w="1701" w:type="dxa"/>
            <w:vMerge/>
          </w:tcPr>
          <w:p w14:paraId="41E802A7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7CBA8E71" w14:textId="3034BD65" w:rsidR="00346EC7" w:rsidRPr="00480F08" w:rsidRDefault="00AF47E7" w:rsidP="00480F0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Uute õppe</w:t>
            </w:r>
            <w:r w:rsidR="009F6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346EC7" w:rsidRPr="00AF4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etodite rakendamine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õppe- ja kasvatustegevus</w:t>
            </w:r>
            <w:r w:rsidR="00480F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es</w:t>
            </w:r>
          </w:p>
        </w:tc>
        <w:tc>
          <w:tcPr>
            <w:tcW w:w="661" w:type="dxa"/>
          </w:tcPr>
          <w:p w14:paraId="1BF773B9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F1F3E9E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CB23F5D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D35B851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0ECB3B2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3B69D4F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3FBDE43F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346EC7" w:rsidRPr="00903FD7" w14:paraId="4FB9AA74" w14:textId="77777777" w:rsidTr="00687E3C">
        <w:tc>
          <w:tcPr>
            <w:tcW w:w="1701" w:type="dxa"/>
            <w:vMerge/>
          </w:tcPr>
          <w:p w14:paraId="1C86C1C7" w14:textId="77777777" w:rsidR="00346EC7" w:rsidRPr="00903FD7" w:rsidRDefault="00346EC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78C4A8C3" w14:textId="08D6FE7C" w:rsidR="00346EC7" w:rsidRPr="00AF47E7" w:rsidRDefault="00AF47E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B2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Tervislike eluviiside kujundamine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lastel</w:t>
            </w:r>
            <w:r w:rsidR="007B2D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(nt kehalise aktiivsuse tõstmine, </w:t>
            </w:r>
            <w:r w:rsidR="00DD7C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tervisedenduse ürituste läbiviimine, </w:t>
            </w:r>
            <w:r w:rsidR="00DD7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t-EE"/>
              </w:rPr>
              <w:lastRenderedPageBreak/>
              <w:t>tasakaalustatud toitlustamise tagamine jne)</w:t>
            </w:r>
          </w:p>
        </w:tc>
        <w:tc>
          <w:tcPr>
            <w:tcW w:w="661" w:type="dxa"/>
          </w:tcPr>
          <w:p w14:paraId="2B8B26E5" w14:textId="77777777" w:rsidR="00346EC7" w:rsidRPr="00903FD7" w:rsidRDefault="00AF47E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*</w:t>
            </w:r>
          </w:p>
        </w:tc>
        <w:tc>
          <w:tcPr>
            <w:tcW w:w="662" w:type="dxa"/>
          </w:tcPr>
          <w:p w14:paraId="145FE1F5" w14:textId="77777777" w:rsidR="00346EC7" w:rsidRPr="00903FD7" w:rsidRDefault="00AF47E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D6C2169" w14:textId="77777777" w:rsidR="00346EC7" w:rsidRPr="00903FD7" w:rsidRDefault="00AF47E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84A95D4" w14:textId="77777777" w:rsidR="00346EC7" w:rsidRPr="00903FD7" w:rsidRDefault="00AF47E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062DA4D" w14:textId="77777777" w:rsidR="00346EC7" w:rsidRPr="00903FD7" w:rsidRDefault="00AF47E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B5DB894" w14:textId="77777777" w:rsidR="00346EC7" w:rsidRPr="00903FD7" w:rsidRDefault="00AF47E7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234AE65B" w14:textId="515EA1FB" w:rsidR="00346EC7" w:rsidRDefault="00DD7C7B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</w:t>
            </w:r>
            <w:r w:rsidR="00AF47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ppealajuhataja</w:t>
            </w:r>
          </w:p>
          <w:p w14:paraId="657EE23A" w14:textId="5ABF259A" w:rsidR="00DD7C7B" w:rsidRPr="00903FD7" w:rsidRDefault="00DD7C7B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tervishoiutöötaja</w:t>
            </w:r>
          </w:p>
        </w:tc>
      </w:tr>
      <w:tr w:rsidR="0067730E" w:rsidRPr="00903FD7" w14:paraId="0BAA542B" w14:textId="77777777" w:rsidTr="00687E3C">
        <w:tc>
          <w:tcPr>
            <w:tcW w:w="1701" w:type="dxa"/>
            <w:vMerge/>
          </w:tcPr>
          <w:p w14:paraId="20CD06C0" w14:textId="77777777" w:rsidR="0067730E" w:rsidRPr="00903FD7" w:rsidRDefault="0067730E" w:rsidP="00346EC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7488A8B9" w14:textId="77777777" w:rsidR="0067730E" w:rsidRPr="00903FD7" w:rsidRDefault="0067730E" w:rsidP="00A86A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Õppekeskkonna</w:t>
            </w:r>
            <w:r w:rsidRPr="00903FD7">
              <w:rPr>
                <w:rFonts w:ascii="Times New Roman" w:hAnsi="Times New Roman" w:cs="Times New Roman"/>
                <w:sz w:val="24"/>
                <w:szCs w:val="24"/>
              </w:rPr>
              <w:t xml:space="preserve"> täiendamine ja arendamine</w:t>
            </w:r>
          </w:p>
        </w:tc>
        <w:tc>
          <w:tcPr>
            <w:tcW w:w="661" w:type="dxa"/>
          </w:tcPr>
          <w:p w14:paraId="39BDAB28" w14:textId="77777777" w:rsidR="0067730E" w:rsidRPr="00903FD7" w:rsidRDefault="0067730E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3C5BF160" w14:textId="77777777" w:rsidR="0067730E" w:rsidRPr="00903FD7" w:rsidRDefault="0067730E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E47D388" w14:textId="77777777" w:rsidR="0067730E" w:rsidRPr="00903FD7" w:rsidRDefault="0067730E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48AD237" w14:textId="77777777" w:rsidR="0067730E" w:rsidRPr="00903FD7" w:rsidRDefault="0067730E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CAF383C" w14:textId="77777777" w:rsidR="0067730E" w:rsidRPr="00903FD7" w:rsidRDefault="0067730E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90D2EBC" w14:textId="77777777" w:rsidR="0067730E" w:rsidRPr="00903FD7" w:rsidRDefault="0067730E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69C6D370" w14:textId="77777777" w:rsidR="0067730E" w:rsidRPr="00903FD7" w:rsidRDefault="0067730E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</w:tr>
      <w:tr w:rsidR="0067730E" w:rsidRPr="0067730E" w14:paraId="30E9F715" w14:textId="77777777" w:rsidTr="00687E3C">
        <w:tc>
          <w:tcPr>
            <w:tcW w:w="1701" w:type="dxa"/>
            <w:vMerge/>
          </w:tcPr>
          <w:p w14:paraId="206BBF5A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6098AF58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Liikumisvõimaluste loomine õues (spordivahenditega varustamine)</w:t>
            </w:r>
          </w:p>
        </w:tc>
        <w:tc>
          <w:tcPr>
            <w:tcW w:w="661" w:type="dxa"/>
          </w:tcPr>
          <w:p w14:paraId="5C8BA00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3871D4F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17C47B4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37D77C5D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0CAC98F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EA3619E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3CE4CF1A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</w:tr>
      <w:tr w:rsidR="0067730E" w:rsidRPr="00903FD7" w14:paraId="0FD8816B" w14:textId="77777777" w:rsidTr="00687E3C">
        <w:tc>
          <w:tcPr>
            <w:tcW w:w="1701" w:type="dxa"/>
            <w:vMerge w:val="restart"/>
          </w:tcPr>
          <w:p w14:paraId="1AB8A3EB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 toetamine</w:t>
            </w:r>
          </w:p>
        </w:tc>
        <w:tc>
          <w:tcPr>
            <w:tcW w:w="2835" w:type="dxa"/>
          </w:tcPr>
          <w:p w14:paraId="38752632" w14:textId="77777777" w:rsidR="0067730E" w:rsidRPr="00903FD7" w:rsidRDefault="0067730E" w:rsidP="00677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Erivajaduste varajane märkamine, sekkumine</w:t>
            </w:r>
          </w:p>
        </w:tc>
        <w:tc>
          <w:tcPr>
            <w:tcW w:w="661" w:type="dxa"/>
          </w:tcPr>
          <w:p w14:paraId="01470C02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DA452EA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40D989A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8A416C3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A0A0BA9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E6E1D8C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417064D1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903FD7" w14:paraId="0630E8A9" w14:textId="77777777" w:rsidTr="00687E3C">
        <w:tc>
          <w:tcPr>
            <w:tcW w:w="1701" w:type="dxa"/>
            <w:vMerge/>
          </w:tcPr>
          <w:p w14:paraId="7FE9910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3E6DAB5C" w14:textId="77777777" w:rsidR="0067730E" w:rsidRPr="00903FD7" w:rsidRDefault="0067730E" w:rsidP="006773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Iga lapse arengu toetamine </w:t>
            </w:r>
          </w:p>
        </w:tc>
        <w:tc>
          <w:tcPr>
            <w:tcW w:w="661" w:type="dxa"/>
          </w:tcPr>
          <w:p w14:paraId="1053BEF8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7D1DBB3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8E6574A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7AF9610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61CB808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6CCEB0B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7E61BA31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903FD7" w14:paraId="5EA9C29C" w14:textId="77777777" w:rsidTr="00687E3C">
        <w:tc>
          <w:tcPr>
            <w:tcW w:w="1701" w:type="dxa"/>
            <w:vMerge/>
          </w:tcPr>
          <w:p w14:paraId="1D5A3C71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29CD7280" w14:textId="164160EB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HEV </w:t>
            </w:r>
            <w:r w:rsidR="00174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laste arengut toetava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meeskonna koostöö perekonnaga</w:t>
            </w:r>
          </w:p>
        </w:tc>
        <w:tc>
          <w:tcPr>
            <w:tcW w:w="661" w:type="dxa"/>
          </w:tcPr>
          <w:p w14:paraId="49AE5BDC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106EC13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19B76FC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4307279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51A4460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61F4B9E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19A4B468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E82B32" w14:paraId="710B17BB" w14:textId="77777777" w:rsidTr="00687E3C">
        <w:tc>
          <w:tcPr>
            <w:tcW w:w="1701" w:type="dxa"/>
            <w:vMerge w:val="restart"/>
          </w:tcPr>
          <w:p w14:paraId="319BC9CB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keele õpetamine</w:t>
            </w:r>
          </w:p>
        </w:tc>
        <w:tc>
          <w:tcPr>
            <w:tcW w:w="2835" w:type="dxa"/>
          </w:tcPr>
          <w:p w14:paraId="40993289" w14:textId="3DCA12C6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Alates 3</w:t>
            </w:r>
            <w:r w:rsidR="00E82B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eluaas</w:t>
            </w: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A427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</w:t>
            </w: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eesti keele kui teise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keele õppimise tagamine</w:t>
            </w:r>
          </w:p>
        </w:tc>
        <w:tc>
          <w:tcPr>
            <w:tcW w:w="661" w:type="dxa"/>
          </w:tcPr>
          <w:p w14:paraId="503477AD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7E013C0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A624F71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88E7FB6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DC644E8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A4E3F4F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26DFC165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E82B32" w14:paraId="28164F11" w14:textId="77777777" w:rsidTr="00687E3C">
        <w:tc>
          <w:tcPr>
            <w:tcW w:w="1701" w:type="dxa"/>
            <w:vMerge/>
          </w:tcPr>
          <w:p w14:paraId="519A4B2E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2743136E" w14:textId="77777777" w:rsidR="0067730E" w:rsidRPr="00903FD7" w:rsidRDefault="0067730E" w:rsidP="0067730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2B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Osalise keelekümblusmetoodika rakendamine ja toetamine</w:t>
            </w:r>
          </w:p>
        </w:tc>
        <w:tc>
          <w:tcPr>
            <w:tcW w:w="661" w:type="dxa"/>
          </w:tcPr>
          <w:p w14:paraId="534D3621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42281A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AD4D290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19EB18E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00E8D39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94C881D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380EBA85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903FD7" w14:paraId="46827542" w14:textId="77777777" w:rsidTr="00687E3C">
        <w:tc>
          <w:tcPr>
            <w:tcW w:w="1701" w:type="dxa"/>
            <w:vMerge/>
          </w:tcPr>
          <w:p w14:paraId="7AE4155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1B13A67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82B3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Pilootproje</w:t>
            </w:r>
            <w:r w:rsidRPr="00903FD7">
              <w:rPr>
                <w:rFonts w:ascii="Times New Roman" w:hAnsi="Times New Roman" w:cs="Times New Roman"/>
                <w:sz w:val="24"/>
                <w:szCs w:val="24"/>
              </w:rPr>
              <w:t>kti rühmade tegevuste toetamine</w:t>
            </w:r>
          </w:p>
        </w:tc>
        <w:tc>
          <w:tcPr>
            <w:tcW w:w="661" w:type="dxa"/>
          </w:tcPr>
          <w:p w14:paraId="5BE5E072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CE05E9E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69A87C5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1578F7F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728C970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2C4A068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2C4AA401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903FD7" w14:paraId="38B55E84" w14:textId="77777777" w:rsidTr="00687E3C">
        <w:tc>
          <w:tcPr>
            <w:tcW w:w="1701" w:type="dxa"/>
            <w:vMerge w:val="restart"/>
          </w:tcPr>
          <w:p w14:paraId="15D935FA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Digipädevuste arendamine</w:t>
            </w:r>
          </w:p>
        </w:tc>
        <w:tc>
          <w:tcPr>
            <w:tcW w:w="2835" w:type="dxa"/>
          </w:tcPr>
          <w:p w14:paraId="48F878DC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Infotehnoloogiliste vahendite aktiivne rakendamine õppeprotsesis ja laste tegevustes</w:t>
            </w:r>
          </w:p>
        </w:tc>
        <w:tc>
          <w:tcPr>
            <w:tcW w:w="661" w:type="dxa"/>
          </w:tcPr>
          <w:p w14:paraId="7F415CDF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994C5C2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B7368F0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58D814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0A53C3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E03BF0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70C46075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903FD7" w14:paraId="307B8FB7" w14:textId="77777777" w:rsidTr="00687E3C">
        <w:tc>
          <w:tcPr>
            <w:tcW w:w="1701" w:type="dxa"/>
            <w:vMerge/>
          </w:tcPr>
          <w:p w14:paraId="20F7CB17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5D3702BA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E-õppematerjalide loomine SMART-tahvlite jaoks õppeprotsessis kasutamiseks.</w:t>
            </w:r>
          </w:p>
        </w:tc>
        <w:tc>
          <w:tcPr>
            <w:tcW w:w="661" w:type="dxa"/>
          </w:tcPr>
          <w:p w14:paraId="22707D74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089837C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6861CAA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2067FD3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E6281DD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41CEEAC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74FD3232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67730E" w14:paraId="204FB7CD" w14:textId="77777777" w:rsidTr="00687E3C">
        <w:tc>
          <w:tcPr>
            <w:tcW w:w="1701" w:type="dxa"/>
            <w:vMerge/>
          </w:tcPr>
          <w:p w14:paraId="0F453A86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6DE2CE64" w14:textId="65D878AB" w:rsidR="0067730E" w:rsidRPr="00903FD7" w:rsidRDefault="0067730E" w:rsidP="009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Õpetajate digipädevuste taseme tõstmine koolitus</w:t>
            </w:r>
            <w:r w:rsidR="00986A4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 </w:t>
            </w:r>
            <w:r w:rsidR="00986A4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kaudu</w:t>
            </w:r>
          </w:p>
        </w:tc>
        <w:tc>
          <w:tcPr>
            <w:tcW w:w="661" w:type="dxa"/>
          </w:tcPr>
          <w:p w14:paraId="3114B682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2AA6D86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5F386E6B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2F0D651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C5AAAEE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D5C4D91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59189D19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7730E" w:rsidRPr="0067730E" w14:paraId="11B858B5" w14:textId="77777777" w:rsidTr="00687E3C">
        <w:tc>
          <w:tcPr>
            <w:tcW w:w="1701" w:type="dxa"/>
            <w:vMerge/>
          </w:tcPr>
          <w:p w14:paraId="2D4B06A5" w14:textId="77777777" w:rsidR="0067730E" w:rsidRPr="00903FD7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324AB33F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HITSA projektides osalemine</w:t>
            </w:r>
          </w:p>
        </w:tc>
        <w:tc>
          <w:tcPr>
            <w:tcW w:w="661" w:type="dxa"/>
          </w:tcPr>
          <w:p w14:paraId="76CB406A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E731C1D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510A7D3E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A73A558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19AD112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B5390E9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1FEAE74E" w14:textId="77777777" w:rsidR="0067730E" w:rsidRDefault="0067730E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84320" w:rsidRPr="00903FD7" w14:paraId="5346A1B2" w14:textId="77777777" w:rsidTr="00687E3C">
        <w:tc>
          <w:tcPr>
            <w:tcW w:w="1701" w:type="dxa"/>
            <w:vMerge w:val="restart"/>
          </w:tcPr>
          <w:p w14:paraId="682FC229" w14:textId="77777777" w:rsidR="00684320" w:rsidRPr="00903FD7" w:rsidRDefault="00684320" w:rsidP="00C51B9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</w:t>
            </w:r>
            <w:r w:rsidR="00C51B9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Pr="00903F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edendus </w:t>
            </w:r>
          </w:p>
        </w:tc>
        <w:tc>
          <w:tcPr>
            <w:tcW w:w="2835" w:type="dxa"/>
          </w:tcPr>
          <w:p w14:paraId="0B3897C2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Tervist toetavate õppetegevuste planeerimine ja läbiviimine</w:t>
            </w:r>
          </w:p>
        </w:tc>
        <w:tc>
          <w:tcPr>
            <w:tcW w:w="661" w:type="dxa"/>
          </w:tcPr>
          <w:p w14:paraId="1522A06E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C716337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54F82B37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F9ECF18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A7BBE10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8372656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16C65F67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84320" w:rsidRPr="00903FD7" w14:paraId="00846A9C" w14:textId="77777777" w:rsidTr="00687E3C">
        <w:tc>
          <w:tcPr>
            <w:tcW w:w="1701" w:type="dxa"/>
            <w:vMerge/>
          </w:tcPr>
          <w:p w14:paraId="57B61B1B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003AB4CD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F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Tervisliku eluviisi edendavate ürituste läbiviimine</w:t>
            </w:r>
          </w:p>
        </w:tc>
        <w:tc>
          <w:tcPr>
            <w:tcW w:w="661" w:type="dxa"/>
          </w:tcPr>
          <w:p w14:paraId="6736D5B7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3DB1C4FE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7DF21A2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61A2A20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4CF0B81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5F933B2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744119B7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  <w:tr w:rsidR="00684320" w:rsidRPr="00903FD7" w14:paraId="2BE57B93" w14:textId="77777777" w:rsidTr="00687E3C">
        <w:tc>
          <w:tcPr>
            <w:tcW w:w="1701" w:type="dxa"/>
            <w:vMerge/>
          </w:tcPr>
          <w:p w14:paraId="72FA9027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11790BD4" w14:textId="77777777" w:rsidR="00684320" w:rsidRPr="00903FD7" w:rsidRDefault="00684320" w:rsidP="00A86A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Ujula, spordisaali kaasaegsete spordivahenditega varustamine</w:t>
            </w:r>
          </w:p>
        </w:tc>
        <w:tc>
          <w:tcPr>
            <w:tcW w:w="661" w:type="dxa"/>
          </w:tcPr>
          <w:p w14:paraId="6BC772FE" w14:textId="77777777" w:rsidR="00684320" w:rsidRPr="00903FD7" w:rsidRDefault="00684320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D937634" w14:textId="77777777" w:rsidR="00684320" w:rsidRPr="00903FD7" w:rsidRDefault="00684320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7D2A9383" w14:textId="77777777" w:rsidR="00684320" w:rsidRPr="00903FD7" w:rsidRDefault="00684320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569F4A2" w14:textId="77777777" w:rsidR="00684320" w:rsidRPr="00903FD7" w:rsidRDefault="00684320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CDAE85C" w14:textId="77777777" w:rsidR="00684320" w:rsidRPr="00903FD7" w:rsidRDefault="00684320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510CE69" w14:textId="77777777" w:rsidR="00684320" w:rsidRPr="00903FD7" w:rsidRDefault="00684320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50CB8CCD" w14:textId="77777777" w:rsidR="00684320" w:rsidRPr="00903FD7" w:rsidRDefault="00684320" w:rsidP="00A86A4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</w:tr>
      <w:tr w:rsidR="00684320" w:rsidRPr="00716D3C" w14:paraId="6F7403BC" w14:textId="77777777" w:rsidTr="00687E3C">
        <w:tc>
          <w:tcPr>
            <w:tcW w:w="1701" w:type="dxa"/>
            <w:vMerge/>
          </w:tcPr>
          <w:p w14:paraId="1DC28DD9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4BC87055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Personali teadlikuse toitumise alal tõstmine</w:t>
            </w:r>
          </w:p>
        </w:tc>
        <w:tc>
          <w:tcPr>
            <w:tcW w:w="661" w:type="dxa"/>
          </w:tcPr>
          <w:p w14:paraId="638A570D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D3A7652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56DA1782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7C4A967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EA3795C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07386F5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6B0D11E2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Terviseedenduse-töötaja</w:t>
            </w:r>
          </w:p>
        </w:tc>
      </w:tr>
      <w:tr w:rsidR="00684320" w:rsidRPr="00716D3C" w14:paraId="6905F044" w14:textId="77777777" w:rsidTr="00687E3C">
        <w:tc>
          <w:tcPr>
            <w:tcW w:w="1701" w:type="dxa"/>
            <w:vMerge/>
          </w:tcPr>
          <w:p w14:paraId="50C0399C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796EE851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Terviseraja rajamine õues</w:t>
            </w:r>
          </w:p>
        </w:tc>
        <w:tc>
          <w:tcPr>
            <w:tcW w:w="661" w:type="dxa"/>
          </w:tcPr>
          <w:p w14:paraId="2ED352AE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7C179C5F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0D6ED70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405F9E28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2F432E69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3F584FBB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56" w:type="dxa"/>
          </w:tcPr>
          <w:p w14:paraId="39F78DC1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</w:tr>
      <w:tr w:rsidR="00684320" w:rsidRPr="00684320" w14:paraId="5478D661" w14:textId="77777777" w:rsidTr="00687E3C">
        <w:tc>
          <w:tcPr>
            <w:tcW w:w="1701" w:type="dxa"/>
            <w:vMerge/>
          </w:tcPr>
          <w:p w14:paraId="23DF41AA" w14:textId="77777777" w:rsidR="00684320" w:rsidRPr="00903FD7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835" w:type="dxa"/>
          </w:tcPr>
          <w:p w14:paraId="46E6CBE2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KIKi projektides osalemine, et arendada laste teadlikkust ja tervist</w:t>
            </w:r>
          </w:p>
        </w:tc>
        <w:tc>
          <w:tcPr>
            <w:tcW w:w="661" w:type="dxa"/>
          </w:tcPr>
          <w:p w14:paraId="1F286EA0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D28BB93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EB0F33B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5700FF2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720BE3C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E2EDF6F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956" w:type="dxa"/>
          </w:tcPr>
          <w:p w14:paraId="173E84C9" w14:textId="77777777" w:rsidR="00684320" w:rsidRDefault="00684320" w:rsidP="007A23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õppealajuhataja</w:t>
            </w:r>
          </w:p>
        </w:tc>
      </w:tr>
    </w:tbl>
    <w:p w14:paraId="3AC52C64" w14:textId="77777777" w:rsidR="00DE4531" w:rsidRPr="001331A7" w:rsidRDefault="00DE4531" w:rsidP="00DE4531">
      <w:pPr>
        <w:rPr>
          <w:color w:val="FF0000"/>
          <w:lang w:val="et-EE"/>
        </w:rPr>
      </w:pPr>
    </w:p>
    <w:p w14:paraId="3944DA69" w14:textId="77777777" w:rsidR="00DE4531" w:rsidRPr="001331A7" w:rsidRDefault="00CE38C8" w:rsidP="002A2EBB">
      <w:pPr>
        <w:pStyle w:val="2"/>
        <w:spacing w:after="240"/>
        <w:rPr>
          <w:rFonts w:ascii="Times New Roman" w:hAnsi="Times New Roman" w:cs="Times New Roman"/>
          <w:color w:val="auto"/>
          <w:lang w:val="et-EE"/>
        </w:rPr>
      </w:pPr>
      <w:bookmarkStart w:id="27" w:name="_Toc60038844"/>
      <w:bookmarkStart w:id="28" w:name="_Toc62028070"/>
      <w:bookmarkStart w:id="29" w:name="_Toc62028081"/>
      <w:r w:rsidRPr="001331A7">
        <w:rPr>
          <w:rFonts w:ascii="Times New Roman" w:hAnsi="Times New Roman" w:cs="Times New Roman"/>
          <w:color w:val="auto"/>
          <w:lang w:val="et-EE"/>
        </w:rPr>
        <w:t>5</w:t>
      </w:r>
      <w:r w:rsidR="00FB5F0B" w:rsidRPr="001331A7">
        <w:rPr>
          <w:rFonts w:ascii="Times New Roman" w:hAnsi="Times New Roman" w:cs="Times New Roman"/>
          <w:color w:val="auto"/>
          <w:lang w:val="et-EE"/>
        </w:rPr>
        <w:t>.5</w:t>
      </w:r>
      <w:r w:rsidR="00915A25" w:rsidRPr="001331A7">
        <w:rPr>
          <w:rFonts w:ascii="Times New Roman" w:hAnsi="Times New Roman" w:cs="Times New Roman"/>
          <w:color w:val="auto"/>
          <w:lang w:val="et-EE"/>
        </w:rPr>
        <w:t>.</w:t>
      </w:r>
      <w:r w:rsidR="00FB5F0B" w:rsidRPr="001331A7">
        <w:rPr>
          <w:rFonts w:ascii="Times New Roman" w:hAnsi="Times New Roman" w:cs="Times New Roman"/>
          <w:color w:val="auto"/>
          <w:lang w:val="et-EE"/>
        </w:rPr>
        <w:t xml:space="preserve"> </w:t>
      </w:r>
      <w:r w:rsidR="009C3254" w:rsidRPr="001331A7">
        <w:rPr>
          <w:rFonts w:ascii="Times New Roman" w:hAnsi="Times New Roman" w:cs="Times New Roman"/>
          <w:color w:val="auto"/>
          <w:lang w:val="et-EE"/>
        </w:rPr>
        <w:t>Ressursside juhtimine</w:t>
      </w:r>
      <w:bookmarkEnd w:id="27"/>
      <w:bookmarkEnd w:id="28"/>
      <w:bookmarkEnd w:id="29"/>
      <w:r w:rsidR="00FB5F0B" w:rsidRPr="001331A7">
        <w:rPr>
          <w:rFonts w:ascii="Times New Roman" w:hAnsi="Times New Roman" w:cs="Times New Roman"/>
          <w:color w:val="auto"/>
          <w:lang w:val="et-EE"/>
        </w:rPr>
        <w:t xml:space="preserve"> </w:t>
      </w:r>
    </w:p>
    <w:p w14:paraId="217BBF12" w14:textId="77777777" w:rsidR="0046069B" w:rsidRPr="00767A2C" w:rsidRDefault="0040045C" w:rsidP="0046069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435C0">
        <w:rPr>
          <w:rFonts w:ascii="Times New Roman" w:hAnsi="Times New Roman" w:cs="Times New Roman"/>
          <w:b/>
          <w:sz w:val="24"/>
          <w:szCs w:val="24"/>
          <w:lang w:val="et-EE"/>
        </w:rPr>
        <w:t xml:space="preserve">Eesmärk: </w:t>
      </w:r>
      <w:r w:rsidR="0046069B" w:rsidRPr="0046069B">
        <w:rPr>
          <w:rFonts w:ascii="Times New Roman" w:hAnsi="Times New Roman" w:cs="Times New Roman"/>
          <w:b/>
          <w:sz w:val="24"/>
          <w:szCs w:val="24"/>
          <w:lang w:val="et-EE"/>
        </w:rPr>
        <w:t>Kaasaegse, turvalise ja loovust edendava keskkonna loomine ja uuendamine, ressursside efektiivne kasutamine</w:t>
      </w:r>
    </w:p>
    <w:p w14:paraId="235DCF9C" w14:textId="77777777" w:rsidR="0040045C" w:rsidRPr="00E87B85" w:rsidRDefault="0040045C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>Alaeesmärgid:</w:t>
      </w:r>
    </w:p>
    <w:p w14:paraId="60F264BE" w14:textId="77777777" w:rsidR="00E87B85" w:rsidRPr="00E87B85" w:rsidRDefault="00E87B85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>Eelarve prioriteedid on suunatud arengukava, õppekava ja üldtööplaani täitmisele.</w:t>
      </w:r>
    </w:p>
    <w:p w14:paraId="4E0FBB64" w14:textId="77777777" w:rsidR="00E87B85" w:rsidRPr="00E87B85" w:rsidRDefault="00E87B85" w:rsidP="00E87B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E87B85">
        <w:rPr>
          <w:rFonts w:ascii="Times New Roman" w:hAnsi="Times New Roman" w:cs="Times New Roman"/>
          <w:sz w:val="24"/>
          <w:szCs w:val="24"/>
          <w:lang w:val="et-EE"/>
        </w:rPr>
        <w:t>Lasteaia majandusliku poliitika prioriteedid: õppekeskkonna arendamine, töökohtade säilitamine, pedagoogide kvalifikatsiooni pidev tõstmine, eelarveliste vahendite säästlik kasutamine, õigeaegne lasteaia õppevahenditega varustamine, lisaressursside leidmine erinevate projektide, partnerite ning sponsorite kaudu.</w:t>
      </w:r>
    </w:p>
    <w:tbl>
      <w:tblPr>
        <w:tblStyle w:val="ac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661"/>
        <w:gridCol w:w="662"/>
        <w:gridCol w:w="661"/>
        <w:gridCol w:w="662"/>
        <w:gridCol w:w="661"/>
        <w:gridCol w:w="662"/>
        <w:gridCol w:w="1275"/>
        <w:gridCol w:w="1418"/>
      </w:tblGrid>
      <w:tr w:rsidR="00CE7A3A" w:rsidRPr="00EB3B23" w14:paraId="43709DC3" w14:textId="77777777" w:rsidTr="00A86A4E">
        <w:trPr>
          <w:trHeight w:val="204"/>
        </w:trPr>
        <w:tc>
          <w:tcPr>
            <w:tcW w:w="1418" w:type="dxa"/>
            <w:vMerge w:val="restart"/>
          </w:tcPr>
          <w:p w14:paraId="4C94DA85" w14:textId="77777777" w:rsidR="00CE7A3A" w:rsidRPr="00EB3B23" w:rsidRDefault="00CE7A3A" w:rsidP="001C495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  <w:vMerge w:val="restart"/>
          </w:tcPr>
          <w:p w14:paraId="05900F70" w14:textId="77777777" w:rsidR="00CE7A3A" w:rsidRPr="00EB3B23" w:rsidRDefault="00CE7A3A" w:rsidP="00A86A4E">
            <w:pPr>
              <w:ind w:right="13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Tegevus</w:t>
            </w:r>
          </w:p>
        </w:tc>
        <w:tc>
          <w:tcPr>
            <w:tcW w:w="3969" w:type="dxa"/>
            <w:gridSpan w:val="6"/>
          </w:tcPr>
          <w:p w14:paraId="02ACFD7B" w14:textId="77777777" w:rsidR="00CE7A3A" w:rsidRPr="00EB3B23" w:rsidRDefault="00CE7A3A" w:rsidP="001C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Aeg</w:t>
            </w:r>
          </w:p>
        </w:tc>
        <w:tc>
          <w:tcPr>
            <w:tcW w:w="1275" w:type="dxa"/>
            <w:vMerge w:val="restart"/>
          </w:tcPr>
          <w:p w14:paraId="4184F73B" w14:textId="77777777" w:rsidR="00CE7A3A" w:rsidRPr="00EB3B23" w:rsidRDefault="00CE7A3A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  <w:r w:rsidRPr="00EB3B23">
              <w:rPr>
                <w:rFonts w:ascii="Times New Roman" w:hAnsi="Times New Roman" w:cs="Times New Roman"/>
                <w:b/>
                <w:lang w:val="et-EE"/>
              </w:rPr>
              <w:t>Vastutaja</w:t>
            </w:r>
          </w:p>
          <w:p w14:paraId="250D57F9" w14:textId="77777777" w:rsidR="00CE7A3A" w:rsidRPr="00EB3B23" w:rsidRDefault="00CE7A3A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</w:p>
        </w:tc>
        <w:tc>
          <w:tcPr>
            <w:tcW w:w="1418" w:type="dxa"/>
            <w:vMerge w:val="restart"/>
          </w:tcPr>
          <w:p w14:paraId="0BF4A528" w14:textId="77777777" w:rsidR="00CE7A3A" w:rsidRPr="00EB3B23" w:rsidRDefault="00CE7A3A" w:rsidP="001C4957">
            <w:pPr>
              <w:rPr>
                <w:rFonts w:ascii="Times New Roman" w:hAnsi="Times New Roman" w:cs="Times New Roman"/>
                <w:b/>
                <w:lang w:val="et-EE"/>
              </w:rPr>
            </w:pPr>
            <w:r>
              <w:rPr>
                <w:rFonts w:ascii="Times New Roman" w:hAnsi="Times New Roman" w:cs="Times New Roman"/>
                <w:b/>
                <w:lang w:val="et-EE"/>
              </w:rPr>
              <w:t>Finantsee-rimine</w:t>
            </w:r>
          </w:p>
        </w:tc>
      </w:tr>
      <w:tr w:rsidR="00CE7A3A" w:rsidRPr="00EB3B23" w14:paraId="53DF7051" w14:textId="77777777" w:rsidTr="00A86A4E">
        <w:trPr>
          <w:trHeight w:val="58"/>
        </w:trPr>
        <w:tc>
          <w:tcPr>
            <w:tcW w:w="1418" w:type="dxa"/>
            <w:vMerge/>
          </w:tcPr>
          <w:p w14:paraId="52611E73" w14:textId="77777777" w:rsidR="00CE7A3A" w:rsidRPr="00EB3B23" w:rsidRDefault="00CE7A3A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  <w:vMerge/>
          </w:tcPr>
          <w:p w14:paraId="72DA0F18" w14:textId="77777777" w:rsidR="00CE7A3A" w:rsidRPr="00EB3B23" w:rsidRDefault="00CE7A3A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32820C72" w14:textId="77777777" w:rsidR="00CE7A3A" w:rsidRPr="00EB3B23" w:rsidRDefault="00CE7A3A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EB3B23">
              <w:rPr>
                <w:rFonts w:ascii="Times New Roman" w:hAnsi="Times New Roman" w:cs="Times New Roman"/>
                <w:lang w:val="et-EE"/>
              </w:rPr>
              <w:t>2021</w:t>
            </w:r>
          </w:p>
        </w:tc>
        <w:tc>
          <w:tcPr>
            <w:tcW w:w="662" w:type="dxa"/>
          </w:tcPr>
          <w:p w14:paraId="42244DA7" w14:textId="77777777" w:rsidR="00CE7A3A" w:rsidRPr="00EB3B23" w:rsidRDefault="00CE7A3A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EB3B23">
              <w:rPr>
                <w:rFonts w:ascii="Times New Roman" w:hAnsi="Times New Roman" w:cs="Times New Roman"/>
                <w:lang w:val="et-EE"/>
              </w:rPr>
              <w:t>2022</w:t>
            </w:r>
          </w:p>
        </w:tc>
        <w:tc>
          <w:tcPr>
            <w:tcW w:w="661" w:type="dxa"/>
          </w:tcPr>
          <w:p w14:paraId="05C3CA27" w14:textId="77777777" w:rsidR="00CE7A3A" w:rsidRPr="00EB3B23" w:rsidRDefault="00CE7A3A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EB3B23">
              <w:rPr>
                <w:rFonts w:ascii="Times New Roman" w:hAnsi="Times New Roman" w:cs="Times New Roman"/>
                <w:lang w:val="et-EE"/>
              </w:rPr>
              <w:t>2023</w:t>
            </w:r>
          </w:p>
        </w:tc>
        <w:tc>
          <w:tcPr>
            <w:tcW w:w="662" w:type="dxa"/>
          </w:tcPr>
          <w:p w14:paraId="432EDC69" w14:textId="77777777" w:rsidR="00CE7A3A" w:rsidRPr="00EB3B23" w:rsidRDefault="00CE7A3A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EB3B23">
              <w:rPr>
                <w:rFonts w:ascii="Times New Roman" w:hAnsi="Times New Roman" w:cs="Times New Roman"/>
                <w:lang w:val="et-EE"/>
              </w:rPr>
              <w:t>2024</w:t>
            </w:r>
          </w:p>
        </w:tc>
        <w:tc>
          <w:tcPr>
            <w:tcW w:w="661" w:type="dxa"/>
          </w:tcPr>
          <w:p w14:paraId="77CA825B" w14:textId="77777777" w:rsidR="00CE7A3A" w:rsidRPr="00EB3B23" w:rsidRDefault="00CE7A3A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EB3B23">
              <w:rPr>
                <w:rFonts w:ascii="Times New Roman" w:hAnsi="Times New Roman" w:cs="Times New Roman"/>
                <w:lang w:val="et-EE"/>
              </w:rPr>
              <w:t>2025</w:t>
            </w:r>
          </w:p>
        </w:tc>
        <w:tc>
          <w:tcPr>
            <w:tcW w:w="662" w:type="dxa"/>
          </w:tcPr>
          <w:p w14:paraId="2EF7D193" w14:textId="77777777" w:rsidR="00CE7A3A" w:rsidRPr="00EB3B23" w:rsidRDefault="00CE7A3A" w:rsidP="009D218D">
            <w:pPr>
              <w:rPr>
                <w:rFonts w:ascii="Times New Roman" w:hAnsi="Times New Roman" w:cs="Times New Roman"/>
                <w:lang w:val="et-EE"/>
              </w:rPr>
            </w:pPr>
            <w:r w:rsidRPr="00EB3B23">
              <w:rPr>
                <w:rFonts w:ascii="Times New Roman" w:hAnsi="Times New Roman" w:cs="Times New Roman"/>
                <w:lang w:val="et-EE"/>
              </w:rPr>
              <w:t>2026</w:t>
            </w:r>
          </w:p>
        </w:tc>
        <w:tc>
          <w:tcPr>
            <w:tcW w:w="1275" w:type="dxa"/>
            <w:vMerge/>
          </w:tcPr>
          <w:p w14:paraId="742FB942" w14:textId="77777777" w:rsidR="00CE7A3A" w:rsidRPr="00EB3B23" w:rsidRDefault="00CE7A3A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  <w:vMerge/>
          </w:tcPr>
          <w:p w14:paraId="65E31668" w14:textId="77777777" w:rsidR="00CE7A3A" w:rsidRPr="00EB3B23" w:rsidRDefault="00CE7A3A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86A4E" w:rsidRPr="00EB3B23" w14:paraId="623A4FEB" w14:textId="77777777" w:rsidTr="00A86A4E">
        <w:trPr>
          <w:trHeight w:val="911"/>
        </w:trPr>
        <w:tc>
          <w:tcPr>
            <w:tcW w:w="1418" w:type="dxa"/>
          </w:tcPr>
          <w:p w14:paraId="3DE4B9C7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</w:rPr>
              <w:t>Eelarveliste ressursside loomine, juhtimine</w:t>
            </w:r>
          </w:p>
        </w:tc>
        <w:tc>
          <w:tcPr>
            <w:tcW w:w="2410" w:type="dxa"/>
          </w:tcPr>
          <w:p w14:paraId="0AB7E5C8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Eelarve koostamine, ressursside planeerimine lähtuvalt lasteaia omapärast, väärtustest, eesmärkidest</w:t>
            </w:r>
          </w:p>
        </w:tc>
        <w:tc>
          <w:tcPr>
            <w:tcW w:w="661" w:type="dxa"/>
          </w:tcPr>
          <w:p w14:paraId="4BF6DF01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8D60FCA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7289DD6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C3BF255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02CC8DAF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C642E24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2A4B046E" w14:textId="77777777" w:rsidR="00A86A4E" w:rsidRPr="00EB3B23" w:rsidRDefault="00A86A4E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1AF5C95A" w14:textId="77777777" w:rsidR="00A86A4E" w:rsidRPr="00EB3B23" w:rsidRDefault="00CE7A3A" w:rsidP="009D218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eerarve</w:t>
            </w:r>
          </w:p>
        </w:tc>
      </w:tr>
      <w:tr w:rsidR="00A86A4E" w:rsidRPr="00EB3B23" w14:paraId="12D17893" w14:textId="77777777" w:rsidTr="00A86A4E">
        <w:trPr>
          <w:trHeight w:val="341"/>
        </w:trPr>
        <w:tc>
          <w:tcPr>
            <w:tcW w:w="1418" w:type="dxa"/>
            <w:vMerge w:val="restart"/>
          </w:tcPr>
          <w:p w14:paraId="7218DC7C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</w:rPr>
              <w:t>Remonttööd</w:t>
            </w:r>
          </w:p>
        </w:tc>
        <w:tc>
          <w:tcPr>
            <w:tcW w:w="2410" w:type="dxa"/>
          </w:tcPr>
          <w:p w14:paraId="3ECF7363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Hoone fassaadi renoveerimise projekteerimine</w:t>
            </w:r>
          </w:p>
        </w:tc>
        <w:tc>
          <w:tcPr>
            <w:tcW w:w="661" w:type="dxa"/>
          </w:tcPr>
          <w:p w14:paraId="378A7DFF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7108217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2F5BA01F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691A9116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3B3CF24D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2C2850BC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21AE1131" w14:textId="77777777" w:rsidR="00A86A4E" w:rsidRDefault="00A86A4E" w:rsidP="006A5075">
            <w:r w:rsidRPr="00626A2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2DD656EC" w14:textId="77777777" w:rsidR="00A86A4E" w:rsidRPr="00626A21" w:rsidRDefault="00CE7A3A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Investeerin-gute olemasolul</w:t>
            </w:r>
          </w:p>
        </w:tc>
      </w:tr>
      <w:tr w:rsidR="00FB2E1E" w:rsidRPr="00EB3B23" w14:paraId="00FBFF08" w14:textId="77777777" w:rsidTr="00A86A4E">
        <w:trPr>
          <w:trHeight w:val="58"/>
        </w:trPr>
        <w:tc>
          <w:tcPr>
            <w:tcW w:w="1418" w:type="dxa"/>
            <w:vMerge/>
          </w:tcPr>
          <w:p w14:paraId="090B54E8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C4EFEC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Hoone fassaadi renoveerimine</w:t>
            </w:r>
          </w:p>
        </w:tc>
        <w:tc>
          <w:tcPr>
            <w:tcW w:w="661" w:type="dxa"/>
          </w:tcPr>
          <w:p w14:paraId="2834E795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10A51779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882365B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266BF9C8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175A3464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7A98A5C9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4D1CF878" w14:textId="77777777" w:rsidR="00FB2E1E" w:rsidRDefault="00FB2E1E" w:rsidP="00FB2E1E">
            <w:r w:rsidRPr="00626A2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6B74F586" w14:textId="77777777" w:rsidR="00FB2E1E" w:rsidRDefault="00FB2E1E" w:rsidP="00FB2E1E">
            <w:r w:rsidRPr="00FB79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Investeerin-gute olemasolul</w:t>
            </w:r>
          </w:p>
        </w:tc>
      </w:tr>
      <w:tr w:rsidR="00FB2E1E" w:rsidRPr="00EB3B23" w14:paraId="1BDA2ABC" w14:textId="77777777" w:rsidTr="00A86A4E">
        <w:trPr>
          <w:trHeight w:val="58"/>
        </w:trPr>
        <w:tc>
          <w:tcPr>
            <w:tcW w:w="1418" w:type="dxa"/>
            <w:vMerge/>
          </w:tcPr>
          <w:p w14:paraId="5E73985E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13A92C6A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Siseveranda</w:t>
            </w: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 remont</w:t>
            </w:r>
          </w:p>
        </w:tc>
        <w:tc>
          <w:tcPr>
            <w:tcW w:w="661" w:type="dxa"/>
          </w:tcPr>
          <w:p w14:paraId="5C198A6A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ADFEF48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5BEB70C6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7252510A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5AFBE92A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0D2CC5E7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09B0FA00" w14:textId="77777777" w:rsidR="00FB2E1E" w:rsidRDefault="00FB2E1E" w:rsidP="00FB2E1E">
            <w:r w:rsidRPr="00626A2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657385A0" w14:textId="77777777" w:rsidR="00FB2E1E" w:rsidRDefault="00FB2E1E" w:rsidP="00FB2E1E">
            <w:r w:rsidRPr="00FB79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Investeerin-gute olemasolul</w:t>
            </w:r>
          </w:p>
        </w:tc>
      </w:tr>
      <w:tr w:rsidR="00FB2E1E" w:rsidRPr="00EB3B23" w14:paraId="2E157438" w14:textId="77777777" w:rsidTr="00A86A4E">
        <w:trPr>
          <w:trHeight w:val="58"/>
        </w:trPr>
        <w:tc>
          <w:tcPr>
            <w:tcW w:w="1418" w:type="dxa"/>
            <w:vMerge/>
          </w:tcPr>
          <w:p w14:paraId="1BA63F72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53DCC763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Parkla projekti koostamine</w:t>
            </w:r>
          </w:p>
        </w:tc>
        <w:tc>
          <w:tcPr>
            <w:tcW w:w="661" w:type="dxa"/>
          </w:tcPr>
          <w:p w14:paraId="57DA0C09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30CA4C3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7719B177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2FBA2043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127471E6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184249F1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421B5DAB" w14:textId="77777777" w:rsidR="00FB2E1E" w:rsidRDefault="00FB2E1E" w:rsidP="00FB2E1E">
            <w:r w:rsidRPr="00626A2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2EE54F06" w14:textId="77777777" w:rsidR="00FB2E1E" w:rsidRDefault="00FB2E1E" w:rsidP="00FB2E1E">
            <w:r w:rsidRPr="00FB79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Investeerin-gute olemasolul</w:t>
            </w:r>
          </w:p>
        </w:tc>
      </w:tr>
      <w:tr w:rsidR="00FB2E1E" w:rsidRPr="00EB3B23" w14:paraId="2E40973A" w14:textId="77777777" w:rsidTr="00A86A4E">
        <w:trPr>
          <w:trHeight w:val="58"/>
        </w:trPr>
        <w:tc>
          <w:tcPr>
            <w:tcW w:w="1418" w:type="dxa"/>
            <w:vMerge/>
          </w:tcPr>
          <w:p w14:paraId="0818566C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28B82B0D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Parkla ehitamine</w:t>
            </w:r>
          </w:p>
        </w:tc>
        <w:tc>
          <w:tcPr>
            <w:tcW w:w="661" w:type="dxa"/>
          </w:tcPr>
          <w:p w14:paraId="3C5865F1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264BAEB0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0794B23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08445635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40ABF696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201FAF56" w14:textId="77777777" w:rsidR="00FB2E1E" w:rsidRPr="00EB3B23" w:rsidRDefault="00FB2E1E" w:rsidP="00FB2E1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7A963DB8" w14:textId="77777777" w:rsidR="00FB2E1E" w:rsidRDefault="00FB2E1E" w:rsidP="00FB2E1E">
            <w:r w:rsidRPr="00626A2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70CAC6FC" w14:textId="77777777" w:rsidR="00FB2E1E" w:rsidRDefault="00FB2E1E" w:rsidP="00FB2E1E">
            <w:r w:rsidRPr="00FB79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Investeerin-gute olemasolul</w:t>
            </w:r>
          </w:p>
        </w:tc>
      </w:tr>
      <w:tr w:rsidR="00A86A4E" w:rsidRPr="00EB3B23" w14:paraId="21C6FE94" w14:textId="77777777" w:rsidTr="00A86A4E">
        <w:trPr>
          <w:trHeight w:val="58"/>
        </w:trPr>
        <w:tc>
          <w:tcPr>
            <w:tcW w:w="1418" w:type="dxa"/>
            <w:vMerge/>
          </w:tcPr>
          <w:p w14:paraId="7EF65246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4ABF4F33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Koridorites põrandakat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 vahetamine</w:t>
            </w:r>
          </w:p>
        </w:tc>
        <w:tc>
          <w:tcPr>
            <w:tcW w:w="661" w:type="dxa"/>
          </w:tcPr>
          <w:p w14:paraId="284E3677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B8C2C06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B81D63F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F04F03A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6B80A388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410E76AB" w14:textId="77777777" w:rsidR="00A86A4E" w:rsidRPr="00EB3B23" w:rsidRDefault="00A86A4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62EB4514" w14:textId="77777777" w:rsidR="00A86A4E" w:rsidRDefault="00A86A4E" w:rsidP="006A5075">
            <w:r w:rsidRPr="00626A2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76C5EAA0" w14:textId="77777777" w:rsidR="00A86A4E" w:rsidRPr="00626A21" w:rsidRDefault="00FB2E1E" w:rsidP="006A50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B2E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Investeerin-gute olemasolul</w:t>
            </w:r>
          </w:p>
        </w:tc>
      </w:tr>
      <w:tr w:rsidR="00A86A4E" w:rsidRPr="00EB3B23" w14:paraId="7F071A6C" w14:textId="77777777" w:rsidTr="00A86A4E">
        <w:trPr>
          <w:trHeight w:val="58"/>
        </w:trPr>
        <w:tc>
          <w:tcPr>
            <w:tcW w:w="1418" w:type="dxa"/>
            <w:vMerge/>
          </w:tcPr>
          <w:p w14:paraId="6A21306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1649F76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</w:rPr>
              <w:t>Ruumide viimistlustööd</w:t>
            </w:r>
          </w:p>
        </w:tc>
        <w:tc>
          <w:tcPr>
            <w:tcW w:w="661" w:type="dxa"/>
          </w:tcPr>
          <w:p w14:paraId="2EA59937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1F3A88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B95ED5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1BEB3F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C0BD02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C3CF01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68D445E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328A7FB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Majandus-juhataja</w:t>
            </w:r>
          </w:p>
        </w:tc>
        <w:tc>
          <w:tcPr>
            <w:tcW w:w="1418" w:type="dxa"/>
          </w:tcPr>
          <w:p w14:paraId="06517BCD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13460B04" w14:textId="77777777" w:rsidTr="00A86A4E">
        <w:trPr>
          <w:trHeight w:val="58"/>
        </w:trPr>
        <w:tc>
          <w:tcPr>
            <w:tcW w:w="1418" w:type="dxa"/>
            <w:vMerge/>
          </w:tcPr>
          <w:p w14:paraId="4E8D8EDB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27AE378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Rühmades mänguasjade ja õppevahendite uuendamine</w:t>
            </w:r>
          </w:p>
        </w:tc>
        <w:tc>
          <w:tcPr>
            <w:tcW w:w="661" w:type="dxa"/>
          </w:tcPr>
          <w:p w14:paraId="619448C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0B99A65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B64D7D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6B8B04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64EE8C9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C4536D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3654DAE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705F784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Õppeala-juhataja</w:t>
            </w:r>
          </w:p>
        </w:tc>
        <w:tc>
          <w:tcPr>
            <w:tcW w:w="1418" w:type="dxa"/>
          </w:tcPr>
          <w:p w14:paraId="199564BB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27C80A47" w14:textId="77777777" w:rsidTr="00A86A4E">
        <w:trPr>
          <w:trHeight w:val="838"/>
        </w:trPr>
        <w:tc>
          <w:tcPr>
            <w:tcW w:w="1418" w:type="dxa"/>
            <w:vMerge/>
          </w:tcPr>
          <w:p w14:paraId="01214AF5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75455CD0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</w:rPr>
              <w:t>Mööbli uuendamine rühmades</w:t>
            </w:r>
          </w:p>
        </w:tc>
        <w:tc>
          <w:tcPr>
            <w:tcW w:w="661" w:type="dxa"/>
          </w:tcPr>
          <w:p w14:paraId="0106802B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16FA02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25FCA4A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FE06143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DFFFBCB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06B53EA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407F288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69437C5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Majandus-juhataja</w:t>
            </w:r>
          </w:p>
        </w:tc>
        <w:tc>
          <w:tcPr>
            <w:tcW w:w="1418" w:type="dxa"/>
          </w:tcPr>
          <w:p w14:paraId="5D051A1F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7A16B4B5" w14:textId="77777777" w:rsidTr="00A86A4E">
        <w:trPr>
          <w:trHeight w:val="838"/>
        </w:trPr>
        <w:tc>
          <w:tcPr>
            <w:tcW w:w="1418" w:type="dxa"/>
            <w:vMerge/>
          </w:tcPr>
          <w:p w14:paraId="403F18AA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4FA2078D" w14:textId="77777777" w:rsidR="00A86A4E" w:rsidRPr="00D9371C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71C">
              <w:rPr>
                <w:rFonts w:ascii="Times New Roman" w:hAnsi="Times New Roman" w:cs="Times New Roman"/>
                <w:sz w:val="24"/>
                <w:szCs w:val="24"/>
              </w:rPr>
              <w:t>Köögiseadmete uuendamine</w:t>
            </w:r>
          </w:p>
        </w:tc>
        <w:tc>
          <w:tcPr>
            <w:tcW w:w="661" w:type="dxa"/>
          </w:tcPr>
          <w:p w14:paraId="1608853E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FEC46E8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066912A5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7FCE7B0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0C50F0B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82EF1D9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5C00DE1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 majandus-juhataja</w:t>
            </w:r>
          </w:p>
        </w:tc>
        <w:tc>
          <w:tcPr>
            <w:tcW w:w="1418" w:type="dxa"/>
          </w:tcPr>
          <w:p w14:paraId="2855AE91" w14:textId="77777777" w:rsidR="00A86A4E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59716FD4" w14:textId="77777777" w:rsidTr="00A86A4E">
        <w:trPr>
          <w:trHeight w:val="838"/>
        </w:trPr>
        <w:tc>
          <w:tcPr>
            <w:tcW w:w="1418" w:type="dxa"/>
            <w:vMerge/>
          </w:tcPr>
          <w:p w14:paraId="541F814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57AEA468" w14:textId="77777777" w:rsidR="00A86A4E" w:rsidRPr="00D9371C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Ujula remont</w:t>
            </w:r>
          </w:p>
        </w:tc>
        <w:tc>
          <w:tcPr>
            <w:tcW w:w="661" w:type="dxa"/>
          </w:tcPr>
          <w:p w14:paraId="61E6050B" w14:textId="77777777" w:rsid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505C59FA" w14:textId="77777777" w:rsid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01F4A3A4" w14:textId="77777777" w:rsid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136798F" w14:textId="77777777" w:rsid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41E23885" w14:textId="77777777" w:rsid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1E9F216E" w14:textId="77777777" w:rsid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59D24E01" w14:textId="77777777" w:rsid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74075C6B" w14:textId="77777777" w:rsidR="00A86A4E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Investeerin-gute olemasolul</w:t>
            </w:r>
          </w:p>
        </w:tc>
      </w:tr>
      <w:tr w:rsidR="00A86A4E" w:rsidRPr="00EB3B23" w14:paraId="4AE57EFF" w14:textId="77777777" w:rsidTr="00A86A4E">
        <w:trPr>
          <w:trHeight w:val="222"/>
        </w:trPr>
        <w:tc>
          <w:tcPr>
            <w:tcW w:w="1418" w:type="dxa"/>
            <w:vMerge w:val="restart"/>
          </w:tcPr>
          <w:p w14:paraId="6FDBF4B3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 w:rsidR="00C5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B3B23">
              <w:rPr>
                <w:rFonts w:ascii="Times New Roman" w:hAnsi="Times New Roman" w:cs="Times New Roman"/>
                <w:sz w:val="24"/>
                <w:szCs w:val="24"/>
              </w:rPr>
              <w:t>ressursside juhtimine</w:t>
            </w:r>
          </w:p>
        </w:tc>
        <w:tc>
          <w:tcPr>
            <w:tcW w:w="2410" w:type="dxa"/>
          </w:tcPr>
          <w:p w14:paraId="64476B50" w14:textId="77777777" w:rsidR="00A86A4E" w:rsidRPr="006F3F1C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F1C">
              <w:rPr>
                <w:rFonts w:ascii="Times New Roman" w:hAnsi="Times New Roman" w:cs="Times New Roman"/>
                <w:sz w:val="24"/>
                <w:szCs w:val="24"/>
              </w:rPr>
              <w:t>Infotehnoloogia</w:t>
            </w:r>
            <w:r w:rsidR="00FB2E1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Pr="006F3F1C">
              <w:rPr>
                <w:rFonts w:ascii="Times New Roman" w:hAnsi="Times New Roman" w:cs="Times New Roman"/>
                <w:sz w:val="24"/>
                <w:szCs w:val="24"/>
              </w:rPr>
              <w:t>vahendite täiustamine</w:t>
            </w:r>
          </w:p>
        </w:tc>
        <w:tc>
          <w:tcPr>
            <w:tcW w:w="661" w:type="dxa"/>
          </w:tcPr>
          <w:p w14:paraId="22ECD8A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340F49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DF3D78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E9F9F4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3CADFC5F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9B7AE5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16A813AE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4907A63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Õppeala-juhataja</w:t>
            </w:r>
          </w:p>
        </w:tc>
        <w:tc>
          <w:tcPr>
            <w:tcW w:w="1418" w:type="dxa"/>
          </w:tcPr>
          <w:p w14:paraId="457F978B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058C5786" w14:textId="77777777" w:rsidTr="00A86A4E">
        <w:trPr>
          <w:trHeight w:val="58"/>
        </w:trPr>
        <w:tc>
          <w:tcPr>
            <w:tcW w:w="1418" w:type="dxa"/>
            <w:vMerge/>
          </w:tcPr>
          <w:p w14:paraId="6145CBC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A6CA7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Lasteaia kodulehekülje pidev täiendamine ja uuendamine</w:t>
            </w:r>
          </w:p>
        </w:tc>
        <w:tc>
          <w:tcPr>
            <w:tcW w:w="661" w:type="dxa"/>
          </w:tcPr>
          <w:p w14:paraId="12B2DE4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306EEF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C0B3088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451BC55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4EB2C42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3B1BB348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30B9A3F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 õppeala-juhataja,</w:t>
            </w:r>
          </w:p>
          <w:p w14:paraId="5CD39677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sekretär</w:t>
            </w:r>
          </w:p>
        </w:tc>
        <w:tc>
          <w:tcPr>
            <w:tcW w:w="1418" w:type="dxa"/>
          </w:tcPr>
          <w:p w14:paraId="3C40305E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4BD9E442" w14:textId="77777777" w:rsidTr="00A86A4E">
        <w:trPr>
          <w:trHeight w:val="58"/>
        </w:trPr>
        <w:tc>
          <w:tcPr>
            <w:tcW w:w="1418" w:type="dxa"/>
            <w:vMerge/>
          </w:tcPr>
          <w:p w14:paraId="74066D3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97F5E0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Internetiühenduse paigaldamine lasteaias</w:t>
            </w:r>
          </w:p>
        </w:tc>
        <w:tc>
          <w:tcPr>
            <w:tcW w:w="661" w:type="dxa"/>
          </w:tcPr>
          <w:p w14:paraId="21C05CA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BAE668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CA115C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6ACE269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01AAABB9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0B8A9547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5E8D79B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74827546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33016C64" w14:textId="77777777" w:rsidTr="00A86A4E">
        <w:trPr>
          <w:trHeight w:val="58"/>
        </w:trPr>
        <w:tc>
          <w:tcPr>
            <w:tcW w:w="1418" w:type="dxa"/>
            <w:vMerge/>
          </w:tcPr>
          <w:p w14:paraId="01168C20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0A5A6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Eliisi süsteemiga liitumine</w:t>
            </w:r>
          </w:p>
        </w:tc>
        <w:tc>
          <w:tcPr>
            <w:tcW w:w="661" w:type="dxa"/>
          </w:tcPr>
          <w:p w14:paraId="7D3BE747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E2498B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5D044D9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0920BBD3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1" w:type="dxa"/>
          </w:tcPr>
          <w:p w14:paraId="47D242B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62" w:type="dxa"/>
          </w:tcPr>
          <w:p w14:paraId="6855BDF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75" w:type="dxa"/>
          </w:tcPr>
          <w:p w14:paraId="3C64BC7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</w:t>
            </w:r>
          </w:p>
        </w:tc>
        <w:tc>
          <w:tcPr>
            <w:tcW w:w="1418" w:type="dxa"/>
          </w:tcPr>
          <w:p w14:paraId="7F9FDD80" w14:textId="77777777" w:rsidR="00A86A4E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0FFFC481" w14:textId="77777777" w:rsidTr="00A86A4E">
        <w:trPr>
          <w:trHeight w:val="341"/>
        </w:trPr>
        <w:tc>
          <w:tcPr>
            <w:tcW w:w="1418" w:type="dxa"/>
            <w:vMerge w:val="restart"/>
          </w:tcPr>
          <w:p w14:paraId="58A7F997" w14:textId="77777777" w:rsidR="00A86A4E" w:rsidRPr="00EB3B23" w:rsidRDefault="00A86A4E" w:rsidP="00C51B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Säästlik majandami</w:t>
            </w:r>
            <w:r w:rsidR="00C5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</w:t>
            </w:r>
            <w:r w:rsidRPr="0091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ja keskkonna</w:t>
            </w:r>
            <w:r w:rsidR="00C5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91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hoid</w:t>
            </w:r>
          </w:p>
        </w:tc>
        <w:tc>
          <w:tcPr>
            <w:tcW w:w="2410" w:type="dxa"/>
          </w:tcPr>
          <w:p w14:paraId="3F1EF7B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</w:rPr>
              <w:t>Säästlike majandamisvõtete rakendamine</w:t>
            </w:r>
          </w:p>
        </w:tc>
        <w:tc>
          <w:tcPr>
            <w:tcW w:w="661" w:type="dxa"/>
          </w:tcPr>
          <w:p w14:paraId="2211E380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3516BEF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05A67FC7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F80A180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4C08BC8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9BF6128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4DFF0BC7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4C73BFBD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Majandus-juhataja</w:t>
            </w:r>
          </w:p>
        </w:tc>
        <w:tc>
          <w:tcPr>
            <w:tcW w:w="1418" w:type="dxa"/>
          </w:tcPr>
          <w:p w14:paraId="0F8F8576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</w:p>
        </w:tc>
      </w:tr>
      <w:tr w:rsidR="00A86A4E" w:rsidRPr="00EB3B23" w14:paraId="64A8F953" w14:textId="77777777" w:rsidTr="00A86A4E">
        <w:trPr>
          <w:trHeight w:val="58"/>
        </w:trPr>
        <w:tc>
          <w:tcPr>
            <w:tcW w:w="1418" w:type="dxa"/>
            <w:vMerge/>
          </w:tcPr>
          <w:p w14:paraId="62224B0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A50DEE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</w:rPr>
              <w:t>Prügi liigiti sorteerimine</w:t>
            </w:r>
          </w:p>
        </w:tc>
        <w:tc>
          <w:tcPr>
            <w:tcW w:w="661" w:type="dxa"/>
          </w:tcPr>
          <w:p w14:paraId="4F143AC0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61EC90A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7613770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3CAEF35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7B47BB29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9E41E37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0F67E373" w14:textId="77777777" w:rsidR="00A86A4E" w:rsidRPr="00EB3B23" w:rsidRDefault="00A86A4E" w:rsidP="00E262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1F8D607C" w14:textId="77777777" w:rsidR="00A86A4E" w:rsidRPr="00EB3B23" w:rsidRDefault="00A86A4E" w:rsidP="00E262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Majandus-juhataja</w:t>
            </w:r>
          </w:p>
        </w:tc>
        <w:tc>
          <w:tcPr>
            <w:tcW w:w="1418" w:type="dxa"/>
          </w:tcPr>
          <w:p w14:paraId="0DBB473F" w14:textId="77777777" w:rsidR="00A86A4E" w:rsidRPr="00EB3B23" w:rsidRDefault="00FB2E1E" w:rsidP="00E262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</w:p>
        </w:tc>
      </w:tr>
      <w:tr w:rsidR="00A86A4E" w:rsidRPr="00EB3B23" w14:paraId="5DAB25B1" w14:textId="77777777" w:rsidTr="00A86A4E">
        <w:trPr>
          <w:trHeight w:val="58"/>
        </w:trPr>
        <w:tc>
          <w:tcPr>
            <w:tcW w:w="1418" w:type="dxa"/>
            <w:vMerge/>
          </w:tcPr>
          <w:p w14:paraId="4171E342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28295A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Keskkonnahoidliku suhtumise kujundamine lastes, vanemates ja personalis lasteürituste kaudu.</w:t>
            </w:r>
          </w:p>
        </w:tc>
        <w:tc>
          <w:tcPr>
            <w:tcW w:w="661" w:type="dxa"/>
          </w:tcPr>
          <w:p w14:paraId="24C73B63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0A3E08B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08E09CAA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BE6CCDF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504E59CF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68D82906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47AAA85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Direktor,</w:t>
            </w:r>
          </w:p>
          <w:p w14:paraId="7907FCCB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B3B2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Õppeala-juhataja</w:t>
            </w:r>
          </w:p>
        </w:tc>
        <w:tc>
          <w:tcPr>
            <w:tcW w:w="1418" w:type="dxa"/>
          </w:tcPr>
          <w:p w14:paraId="427A01FD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</w:p>
        </w:tc>
      </w:tr>
      <w:tr w:rsidR="00A86A4E" w:rsidRPr="00EB3B23" w14:paraId="47D91D69" w14:textId="77777777" w:rsidTr="00A86A4E">
        <w:trPr>
          <w:trHeight w:val="58"/>
        </w:trPr>
        <w:tc>
          <w:tcPr>
            <w:tcW w:w="1418" w:type="dxa"/>
            <w:vMerge w:val="restart"/>
          </w:tcPr>
          <w:p w14:paraId="09D1EEE4" w14:textId="77777777" w:rsidR="00A86A4E" w:rsidRP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Ohutus-süsteemide audit</w:t>
            </w:r>
          </w:p>
        </w:tc>
        <w:tc>
          <w:tcPr>
            <w:tcW w:w="2410" w:type="dxa"/>
          </w:tcPr>
          <w:p w14:paraId="55C65068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A4E">
              <w:rPr>
                <w:rFonts w:ascii="Times New Roman" w:hAnsi="Times New Roman" w:cs="Times New Roman"/>
                <w:sz w:val="24"/>
                <w:szCs w:val="24"/>
              </w:rPr>
              <w:t>Lasteaia õueala turvalisuse audit</w:t>
            </w:r>
          </w:p>
        </w:tc>
        <w:tc>
          <w:tcPr>
            <w:tcW w:w="661" w:type="dxa"/>
          </w:tcPr>
          <w:p w14:paraId="34078CBC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0AED1CE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6DB3869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1B3EC53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521FB228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25027BB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6B5073B1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Majandus-juhataja</w:t>
            </w:r>
          </w:p>
        </w:tc>
        <w:tc>
          <w:tcPr>
            <w:tcW w:w="1418" w:type="dxa"/>
          </w:tcPr>
          <w:p w14:paraId="08733C33" w14:textId="77777777" w:rsidR="00A86A4E" w:rsidRPr="00EB3B23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Lasteaia eelarve</w:t>
            </w:r>
          </w:p>
        </w:tc>
      </w:tr>
      <w:tr w:rsidR="00A86A4E" w:rsidRPr="00EB3B23" w14:paraId="50943F47" w14:textId="77777777" w:rsidTr="00A86A4E">
        <w:trPr>
          <w:trHeight w:val="58"/>
        </w:trPr>
        <w:tc>
          <w:tcPr>
            <w:tcW w:w="1418" w:type="dxa"/>
            <w:vMerge/>
          </w:tcPr>
          <w:p w14:paraId="6F4A176A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712849" w14:textId="77777777" w:rsidR="00A86A4E" w:rsidRPr="00A86A4E" w:rsidRDefault="00A86A4E" w:rsidP="00934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4E">
              <w:rPr>
                <w:rFonts w:ascii="Times New Roman" w:hAnsi="Times New Roman" w:cs="Times New Roman"/>
                <w:sz w:val="24"/>
                <w:szCs w:val="24"/>
              </w:rPr>
              <w:t>Tuleohutusaruande koostamine ja esitamine</w:t>
            </w:r>
          </w:p>
        </w:tc>
        <w:tc>
          <w:tcPr>
            <w:tcW w:w="661" w:type="dxa"/>
          </w:tcPr>
          <w:p w14:paraId="782325D9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776FF1E9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1CA0700F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51F79F07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1" w:type="dxa"/>
          </w:tcPr>
          <w:p w14:paraId="239CB67F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662" w:type="dxa"/>
          </w:tcPr>
          <w:p w14:paraId="4E11EFA4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*</w:t>
            </w:r>
          </w:p>
        </w:tc>
        <w:tc>
          <w:tcPr>
            <w:tcW w:w="1275" w:type="dxa"/>
          </w:tcPr>
          <w:p w14:paraId="212347B0" w14:textId="77777777" w:rsidR="00A86A4E" w:rsidRPr="00EB3B23" w:rsidRDefault="00A86A4E" w:rsidP="00934D0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Majandus-juhataja</w:t>
            </w:r>
          </w:p>
        </w:tc>
        <w:tc>
          <w:tcPr>
            <w:tcW w:w="1418" w:type="dxa"/>
          </w:tcPr>
          <w:p w14:paraId="6181EDFF" w14:textId="77777777" w:rsidR="00A86A4E" w:rsidRPr="00512E59" w:rsidRDefault="00FB2E1E" w:rsidP="00934D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</w:p>
        </w:tc>
      </w:tr>
    </w:tbl>
    <w:p w14:paraId="624C795B" w14:textId="77777777" w:rsidR="00BA0FE0" w:rsidRDefault="00BA0FE0" w:rsidP="00DE4531">
      <w:pPr>
        <w:rPr>
          <w:lang w:val="et-EE"/>
        </w:rPr>
      </w:pPr>
    </w:p>
    <w:p w14:paraId="2AD88DD9" w14:textId="77777777" w:rsidR="00BA0FE0" w:rsidRDefault="00BA0FE0">
      <w:pPr>
        <w:rPr>
          <w:lang w:val="et-EE"/>
        </w:rPr>
      </w:pPr>
      <w:r>
        <w:rPr>
          <w:lang w:val="et-EE"/>
        </w:rPr>
        <w:br w:type="page"/>
      </w:r>
    </w:p>
    <w:p w14:paraId="50C685FD" w14:textId="77777777" w:rsidR="003960C5" w:rsidRPr="00512E59" w:rsidRDefault="00CE38C8" w:rsidP="00B95D17">
      <w:pPr>
        <w:pStyle w:val="1"/>
        <w:spacing w:after="24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t-EE"/>
        </w:rPr>
      </w:pPr>
      <w:bookmarkStart w:id="30" w:name="_Toc60038845"/>
      <w:bookmarkStart w:id="31" w:name="_Toc62028071"/>
      <w:bookmarkStart w:id="32" w:name="_Toc62028082"/>
      <w:r w:rsidRPr="00512E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t-EE"/>
        </w:rPr>
        <w:lastRenderedPageBreak/>
        <w:t>6</w:t>
      </w:r>
      <w:r w:rsidR="00915A2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t-EE"/>
        </w:rPr>
        <w:t>.</w:t>
      </w:r>
      <w:r w:rsidR="00FB5F0B" w:rsidRPr="00512E5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t-EE"/>
        </w:rPr>
        <w:t xml:space="preserve"> ARENGUKAVA MUUTMISE JA UUENDAMISE KORD</w:t>
      </w:r>
      <w:bookmarkEnd w:id="30"/>
      <w:bookmarkEnd w:id="31"/>
      <w:bookmarkEnd w:id="32"/>
    </w:p>
    <w:p w14:paraId="6B0F11AD" w14:textId="77777777" w:rsidR="00B95D17" w:rsidRPr="007F491F" w:rsidRDefault="00F41197" w:rsidP="00F41197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>Lasteaia Sipsiku hoolekogu ja pedagoogiline nõukogu analüüsi</w:t>
      </w:r>
      <w:r w:rsidR="00613D31">
        <w:rPr>
          <w:rFonts w:ascii="Times New Roman" w:hAnsi="Times New Roman" w:cs="Times New Roman"/>
          <w:sz w:val="24"/>
          <w:szCs w:val="24"/>
          <w:lang w:val="et-EE"/>
        </w:rPr>
        <w:t>b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613D31">
        <w:rPr>
          <w:rFonts w:ascii="Times New Roman" w:hAnsi="Times New Roman" w:cs="Times New Roman"/>
          <w:sz w:val="24"/>
          <w:szCs w:val="24"/>
          <w:lang w:val="et-EE"/>
        </w:rPr>
        <w:t xml:space="preserve">arengukava tegevuskava täitmist 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>iga</w:t>
      </w:r>
      <w:r w:rsidR="00613D3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>aasta</w:t>
      </w:r>
      <w:r w:rsidR="00613D31">
        <w:rPr>
          <w:rFonts w:ascii="Times New Roman" w:hAnsi="Times New Roman" w:cs="Times New Roman"/>
          <w:sz w:val="24"/>
          <w:szCs w:val="24"/>
          <w:lang w:val="et-EE"/>
        </w:rPr>
        <w:t xml:space="preserve"> jaanuarikuus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 ning tee</w:t>
      </w:r>
      <w:r w:rsidR="00613D31">
        <w:rPr>
          <w:rFonts w:ascii="Times New Roman" w:hAnsi="Times New Roman" w:cs="Times New Roman"/>
          <w:sz w:val="24"/>
          <w:szCs w:val="24"/>
          <w:lang w:val="et-EE"/>
        </w:rPr>
        <w:t>b vajadusel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 ettepanekuid </w:t>
      </w:r>
      <w:r w:rsidR="00613D31" w:rsidRPr="007F491F">
        <w:rPr>
          <w:rFonts w:ascii="Times New Roman" w:hAnsi="Times New Roman" w:cs="Times New Roman"/>
          <w:sz w:val="24"/>
          <w:szCs w:val="24"/>
          <w:lang w:val="et-EE"/>
        </w:rPr>
        <w:t>arengukava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 muutmiseks.</w:t>
      </w:r>
    </w:p>
    <w:p w14:paraId="3C2600BA" w14:textId="77777777" w:rsidR="00F41197" w:rsidRPr="007F491F" w:rsidRDefault="00F41197" w:rsidP="00F41197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>Arengukava uuendatakse ja muudetakse seoses</w:t>
      </w:r>
      <w:r w:rsidR="00F15ABF"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: </w:t>
      </w:r>
    </w:p>
    <w:p w14:paraId="18F6A22F" w14:textId="77777777" w:rsidR="00F41197" w:rsidRPr="007F491F" w:rsidRDefault="00F41197" w:rsidP="00F41197">
      <w:pPr>
        <w:pStyle w:val="a4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haridusalase </w:t>
      </w:r>
      <w:r w:rsidR="00613D31" w:rsidRPr="007F491F">
        <w:rPr>
          <w:rFonts w:ascii="Times New Roman" w:hAnsi="Times New Roman" w:cs="Times New Roman"/>
          <w:sz w:val="24"/>
          <w:szCs w:val="24"/>
          <w:lang w:val="et-EE"/>
        </w:rPr>
        <w:t>seadusandluse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 muudatustega;</w:t>
      </w:r>
    </w:p>
    <w:p w14:paraId="48B8AAE8" w14:textId="77777777" w:rsidR="00F41197" w:rsidRPr="007F491F" w:rsidRDefault="00F41197" w:rsidP="00F41197">
      <w:pPr>
        <w:pStyle w:val="a4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>lasteaia eelarve või investeeringut</w:t>
      </w:r>
      <w:r w:rsidR="00613D31">
        <w:rPr>
          <w:rFonts w:ascii="Times New Roman" w:hAnsi="Times New Roman" w:cs="Times New Roman"/>
          <w:sz w:val="24"/>
          <w:szCs w:val="24"/>
          <w:lang w:val="et-EE"/>
        </w:rPr>
        <w:t>est lähtuvate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 muudatustega;</w:t>
      </w:r>
    </w:p>
    <w:p w14:paraId="6F816B35" w14:textId="77777777" w:rsidR="00F41197" w:rsidRPr="007F491F" w:rsidRDefault="00F41197" w:rsidP="00F41197">
      <w:pPr>
        <w:pStyle w:val="a4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>demograafilise situatsiooni muudatustega;</w:t>
      </w:r>
    </w:p>
    <w:p w14:paraId="52FAC3CB" w14:textId="77777777" w:rsidR="00F41197" w:rsidRPr="007F491F" w:rsidRDefault="00F41197" w:rsidP="00F41197">
      <w:pPr>
        <w:pStyle w:val="a4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>lasteaia hoolekogu või pedagoogilise nõukogu ettepaneku</w:t>
      </w:r>
      <w:r w:rsidR="00613D31">
        <w:rPr>
          <w:rFonts w:ascii="Times New Roman" w:hAnsi="Times New Roman" w:cs="Times New Roman"/>
          <w:sz w:val="24"/>
          <w:szCs w:val="24"/>
          <w:lang w:val="et-EE"/>
        </w:rPr>
        <w:t>ga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>;</w:t>
      </w:r>
    </w:p>
    <w:p w14:paraId="7936202E" w14:textId="77777777" w:rsidR="00F41197" w:rsidRPr="007F491F" w:rsidRDefault="00F41197" w:rsidP="00F41197">
      <w:pPr>
        <w:pStyle w:val="a4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>lasteaia arengukava või arengukava tegevuskava tähtaja möödumisega;</w:t>
      </w:r>
    </w:p>
    <w:p w14:paraId="6389978C" w14:textId="77777777" w:rsidR="00F41197" w:rsidRPr="007F491F" w:rsidRDefault="00F41197" w:rsidP="00F41197">
      <w:pPr>
        <w:pStyle w:val="a4"/>
        <w:numPr>
          <w:ilvl w:val="0"/>
          <w:numId w:val="13"/>
        </w:num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>muude ettenägematute juhtudega.</w:t>
      </w:r>
    </w:p>
    <w:p w14:paraId="3087C401" w14:textId="77777777" w:rsidR="00F41197" w:rsidRPr="007F491F" w:rsidRDefault="00F15ABF" w:rsidP="00F41197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>Arengukava uuendamine toimub samas korras kui kinnitamine.</w:t>
      </w:r>
      <w:r w:rsidR="00B95D17"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>Iga aasta 1.</w:t>
      </w:r>
      <w:r w:rsidR="00613D3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7F491F">
        <w:rPr>
          <w:rFonts w:ascii="Times New Roman" w:hAnsi="Times New Roman" w:cs="Times New Roman"/>
          <w:sz w:val="24"/>
          <w:szCs w:val="24"/>
          <w:lang w:val="et-EE"/>
        </w:rPr>
        <w:t>veebruariks esitab hallatav asutus vastavale ametiasutusele aruande Narva hallatava asutuse arengukavas ettenähtud ülesannete täitmise ja eesmärkide saavutamise kohta eelneval perioodil ning esitab vajadusel muudatusettepanekud Narva valdkonnapõhise arengukava muutmiseks.</w:t>
      </w:r>
    </w:p>
    <w:p w14:paraId="637734A6" w14:textId="77777777" w:rsidR="003E446D" w:rsidRDefault="00F41197" w:rsidP="00F41197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7F491F">
        <w:rPr>
          <w:rFonts w:ascii="Times New Roman" w:hAnsi="Times New Roman" w:cs="Times New Roman"/>
          <w:sz w:val="24"/>
          <w:szCs w:val="24"/>
          <w:lang w:val="et-EE"/>
        </w:rPr>
        <w:t xml:space="preserve"> (Alus: Kohaliku omavalitsuse korralduse seaduse § 66¹)</w:t>
      </w:r>
    </w:p>
    <w:p w14:paraId="6F2BBFC9" w14:textId="77777777" w:rsidR="00F6715A" w:rsidRDefault="00F6715A" w:rsidP="00F41197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7C69690B" w14:textId="77777777" w:rsidR="00DD20AC" w:rsidRPr="00DD20AC" w:rsidRDefault="00DD20AC" w:rsidP="00DD20AC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DD20AC">
        <w:rPr>
          <w:rFonts w:ascii="Times New Roman" w:hAnsi="Times New Roman" w:cs="Times New Roman"/>
          <w:b/>
          <w:sz w:val="24"/>
          <w:szCs w:val="24"/>
          <w:lang w:val="et-EE"/>
        </w:rPr>
        <w:t>KOOSKÕLASTATUD</w:t>
      </w:r>
      <w:r w:rsidR="000A0824">
        <w:rPr>
          <w:rFonts w:ascii="Times New Roman" w:hAnsi="Times New Roman" w:cs="Times New Roman"/>
          <w:b/>
          <w:sz w:val="24"/>
          <w:szCs w:val="24"/>
          <w:lang w:val="et-EE"/>
        </w:rPr>
        <w:t>:</w:t>
      </w:r>
    </w:p>
    <w:p w14:paraId="72EFC1E8" w14:textId="07E3BF1A" w:rsidR="00F6715A" w:rsidRPr="00F6715A" w:rsidRDefault="00F6715A" w:rsidP="00F6715A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6715A">
        <w:rPr>
          <w:rFonts w:ascii="Times New Roman" w:hAnsi="Times New Roman" w:cs="Times New Roman"/>
          <w:sz w:val="24"/>
          <w:szCs w:val="24"/>
          <w:lang w:val="et-EE"/>
        </w:rPr>
        <w:t xml:space="preserve">Pedagoogilise nõukogu </w:t>
      </w:r>
      <w:r>
        <w:rPr>
          <w:rFonts w:ascii="Times New Roman" w:hAnsi="Times New Roman" w:cs="Times New Roman"/>
          <w:sz w:val="24"/>
          <w:szCs w:val="24"/>
          <w:lang w:val="et-EE"/>
        </w:rPr>
        <w:t>21</w:t>
      </w:r>
      <w:r w:rsidRPr="00F6715A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>12</w:t>
      </w:r>
      <w:r w:rsidRPr="00F6715A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>2020</w:t>
      </w:r>
      <w:r w:rsidRPr="00F6715A">
        <w:rPr>
          <w:rFonts w:ascii="Times New Roman" w:hAnsi="Times New Roman" w:cs="Times New Roman"/>
          <w:sz w:val="24"/>
          <w:szCs w:val="24"/>
          <w:lang w:val="et-EE"/>
        </w:rPr>
        <w:t xml:space="preserve">  </w:t>
      </w:r>
      <w:r w:rsidR="00854D02">
        <w:rPr>
          <w:rFonts w:ascii="Times New Roman" w:hAnsi="Times New Roman" w:cs="Times New Roman"/>
          <w:sz w:val="24"/>
          <w:szCs w:val="24"/>
          <w:lang w:val="et-EE"/>
        </w:rPr>
        <w:t>e-</w:t>
      </w:r>
      <w:r w:rsidRPr="00F6715A">
        <w:rPr>
          <w:rFonts w:ascii="Times New Roman" w:hAnsi="Times New Roman" w:cs="Times New Roman"/>
          <w:sz w:val="24"/>
          <w:szCs w:val="24"/>
          <w:lang w:val="et-EE"/>
        </w:rPr>
        <w:t xml:space="preserve">koosoleku </w:t>
      </w:r>
      <w:r>
        <w:rPr>
          <w:rFonts w:ascii="Times New Roman" w:hAnsi="Times New Roman" w:cs="Times New Roman"/>
          <w:sz w:val="24"/>
          <w:szCs w:val="24"/>
          <w:lang w:val="et-EE"/>
        </w:rPr>
        <w:t>protokoll nr 2</w:t>
      </w:r>
    </w:p>
    <w:p w14:paraId="72EEC54F" w14:textId="13E51949" w:rsidR="00F6715A" w:rsidRPr="00F6715A" w:rsidRDefault="00F6715A" w:rsidP="00F6715A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F6715A">
        <w:rPr>
          <w:rFonts w:ascii="Times New Roman" w:hAnsi="Times New Roman" w:cs="Times New Roman"/>
          <w:sz w:val="24"/>
          <w:szCs w:val="24"/>
          <w:lang w:val="et-EE"/>
        </w:rPr>
        <w:t xml:space="preserve">Hoolekogu </w:t>
      </w:r>
      <w:r>
        <w:rPr>
          <w:rFonts w:ascii="Times New Roman" w:hAnsi="Times New Roman" w:cs="Times New Roman"/>
          <w:sz w:val="24"/>
          <w:szCs w:val="24"/>
          <w:lang w:val="et-EE"/>
        </w:rPr>
        <w:t>23</w:t>
      </w:r>
      <w:r w:rsidRPr="00F6715A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>12</w:t>
      </w:r>
      <w:r w:rsidRPr="00F6715A">
        <w:rPr>
          <w:rFonts w:ascii="Times New Roman" w:hAnsi="Times New Roman" w:cs="Times New Roman"/>
          <w:sz w:val="24"/>
          <w:szCs w:val="24"/>
          <w:lang w:val="et-EE"/>
        </w:rPr>
        <w:t>.</w:t>
      </w:r>
      <w:r>
        <w:rPr>
          <w:rFonts w:ascii="Times New Roman" w:hAnsi="Times New Roman" w:cs="Times New Roman"/>
          <w:sz w:val="24"/>
          <w:szCs w:val="24"/>
          <w:lang w:val="et-EE"/>
        </w:rPr>
        <w:t>2020</w:t>
      </w:r>
      <w:r w:rsidR="00854D02">
        <w:rPr>
          <w:rFonts w:ascii="Times New Roman" w:hAnsi="Times New Roman" w:cs="Times New Roman"/>
          <w:sz w:val="24"/>
          <w:szCs w:val="24"/>
          <w:lang w:val="et-EE"/>
        </w:rPr>
        <w:t xml:space="preserve"> e-</w:t>
      </w:r>
      <w:r w:rsidRPr="00F6715A">
        <w:rPr>
          <w:rFonts w:ascii="Times New Roman" w:hAnsi="Times New Roman" w:cs="Times New Roman"/>
          <w:sz w:val="24"/>
          <w:szCs w:val="24"/>
          <w:lang w:val="et-EE"/>
        </w:rPr>
        <w:t>koosoleku protokoll nr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1</w:t>
      </w:r>
    </w:p>
    <w:p w14:paraId="4D14546B" w14:textId="77777777" w:rsidR="00F6715A" w:rsidRPr="007F491F" w:rsidRDefault="00F6715A" w:rsidP="00F41197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sectPr w:rsidR="00F6715A" w:rsidRPr="007F491F" w:rsidSect="00B0507E"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AFD9" w14:textId="77777777" w:rsidR="0099195F" w:rsidRDefault="0099195F" w:rsidP="001C10EB">
      <w:pPr>
        <w:spacing w:after="0" w:line="240" w:lineRule="auto"/>
      </w:pPr>
      <w:r>
        <w:separator/>
      </w:r>
    </w:p>
  </w:endnote>
  <w:endnote w:type="continuationSeparator" w:id="0">
    <w:p w14:paraId="08B780A3" w14:textId="77777777" w:rsidR="0099195F" w:rsidRDefault="0099195F" w:rsidP="001C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90208"/>
      <w:docPartObj>
        <w:docPartGallery w:val="Page Numbers (Bottom of Page)"/>
        <w:docPartUnique/>
      </w:docPartObj>
    </w:sdtPr>
    <w:sdtEndPr/>
    <w:sdtContent>
      <w:p w14:paraId="7A9FC9BE" w14:textId="68C5E794" w:rsidR="001173CD" w:rsidRDefault="001173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E8C">
          <w:rPr>
            <w:noProof/>
          </w:rPr>
          <w:t>2</w:t>
        </w:r>
        <w:r>
          <w:fldChar w:fldCharType="end"/>
        </w:r>
      </w:p>
    </w:sdtContent>
  </w:sdt>
  <w:p w14:paraId="5F0B6CFE" w14:textId="77777777" w:rsidR="001173CD" w:rsidRDefault="001173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376F" w14:textId="77777777" w:rsidR="001173CD" w:rsidRDefault="001173CD">
    <w:pPr>
      <w:pStyle w:val="a8"/>
      <w:jc w:val="center"/>
    </w:pPr>
  </w:p>
  <w:p w14:paraId="65885DFC" w14:textId="77777777" w:rsidR="001173CD" w:rsidRPr="00A55173" w:rsidRDefault="001173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3000C" w14:textId="77777777" w:rsidR="0099195F" w:rsidRDefault="0099195F" w:rsidP="001C10EB">
      <w:pPr>
        <w:spacing w:after="0" w:line="240" w:lineRule="auto"/>
      </w:pPr>
      <w:r>
        <w:separator/>
      </w:r>
    </w:p>
  </w:footnote>
  <w:footnote w:type="continuationSeparator" w:id="0">
    <w:p w14:paraId="6D1444A8" w14:textId="77777777" w:rsidR="0099195F" w:rsidRDefault="0099195F" w:rsidP="001C1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610"/>
    <w:multiLevelType w:val="hybridMultilevel"/>
    <w:tmpl w:val="19869138"/>
    <w:lvl w:ilvl="0" w:tplc="E89C410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D3E"/>
    <w:multiLevelType w:val="hybridMultilevel"/>
    <w:tmpl w:val="DF0A1BE8"/>
    <w:lvl w:ilvl="0" w:tplc="E89C410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909B7"/>
    <w:multiLevelType w:val="hybridMultilevel"/>
    <w:tmpl w:val="D036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CB9"/>
    <w:multiLevelType w:val="hybridMultilevel"/>
    <w:tmpl w:val="75F01A4A"/>
    <w:lvl w:ilvl="0" w:tplc="E2EAD5BC">
      <w:start w:val="8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55B41"/>
    <w:multiLevelType w:val="hybridMultilevel"/>
    <w:tmpl w:val="51AC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86520"/>
    <w:multiLevelType w:val="hybridMultilevel"/>
    <w:tmpl w:val="F65E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59D"/>
    <w:multiLevelType w:val="multilevel"/>
    <w:tmpl w:val="D41CE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AE45CA"/>
    <w:multiLevelType w:val="hybridMultilevel"/>
    <w:tmpl w:val="4724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97C19"/>
    <w:multiLevelType w:val="hybridMultilevel"/>
    <w:tmpl w:val="5242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70C6"/>
    <w:multiLevelType w:val="hybridMultilevel"/>
    <w:tmpl w:val="789A0F8A"/>
    <w:lvl w:ilvl="0" w:tplc="E89C4104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26C4D"/>
    <w:multiLevelType w:val="hybridMultilevel"/>
    <w:tmpl w:val="0E60D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7A7288"/>
    <w:multiLevelType w:val="hybridMultilevel"/>
    <w:tmpl w:val="2E2A6070"/>
    <w:lvl w:ilvl="0" w:tplc="634E39B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6B3E"/>
    <w:multiLevelType w:val="hybridMultilevel"/>
    <w:tmpl w:val="891A42F0"/>
    <w:lvl w:ilvl="0" w:tplc="634E39B4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35B4"/>
    <w:multiLevelType w:val="hybridMultilevel"/>
    <w:tmpl w:val="AED4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F328C"/>
    <w:multiLevelType w:val="hybridMultilevel"/>
    <w:tmpl w:val="6BFC06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D91C10"/>
    <w:multiLevelType w:val="hybridMultilevel"/>
    <w:tmpl w:val="611AA7D4"/>
    <w:lvl w:ilvl="0" w:tplc="11BA5C54">
      <w:start w:val="8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7A02E92"/>
    <w:multiLevelType w:val="hybridMultilevel"/>
    <w:tmpl w:val="8B04B44A"/>
    <w:lvl w:ilvl="0" w:tplc="5C1ACCF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36EA4"/>
    <w:multiLevelType w:val="hybridMultilevel"/>
    <w:tmpl w:val="902682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493046F"/>
    <w:multiLevelType w:val="hybridMultilevel"/>
    <w:tmpl w:val="9966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321B3"/>
    <w:multiLevelType w:val="hybridMultilevel"/>
    <w:tmpl w:val="FD9AC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67C8D"/>
    <w:multiLevelType w:val="hybridMultilevel"/>
    <w:tmpl w:val="C28AC104"/>
    <w:lvl w:ilvl="0" w:tplc="E89C4104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702C04"/>
    <w:multiLevelType w:val="hybridMultilevel"/>
    <w:tmpl w:val="8D8E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16"/>
  </w:num>
  <w:num w:numId="5">
    <w:abstractNumId w:val="15"/>
  </w:num>
  <w:num w:numId="6">
    <w:abstractNumId w:val="0"/>
  </w:num>
  <w:num w:numId="7">
    <w:abstractNumId w:val="1"/>
  </w:num>
  <w:num w:numId="8">
    <w:abstractNumId w:val="9"/>
  </w:num>
  <w:num w:numId="9">
    <w:abstractNumId w:val="19"/>
  </w:num>
  <w:num w:numId="10">
    <w:abstractNumId w:val="2"/>
  </w:num>
  <w:num w:numId="11">
    <w:abstractNumId w:val="18"/>
  </w:num>
  <w:num w:numId="12">
    <w:abstractNumId w:val="21"/>
  </w:num>
  <w:num w:numId="13">
    <w:abstractNumId w:val="4"/>
  </w:num>
  <w:num w:numId="14">
    <w:abstractNumId w:val="5"/>
  </w:num>
  <w:num w:numId="15">
    <w:abstractNumId w:val="13"/>
  </w:num>
  <w:num w:numId="16">
    <w:abstractNumId w:val="7"/>
  </w:num>
  <w:num w:numId="17">
    <w:abstractNumId w:val="3"/>
  </w:num>
  <w:num w:numId="18">
    <w:abstractNumId w:val="17"/>
  </w:num>
  <w:num w:numId="19">
    <w:abstractNumId w:val="12"/>
  </w:num>
  <w:num w:numId="20">
    <w:abstractNumId w:val="1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6D"/>
    <w:rsid w:val="00005B25"/>
    <w:rsid w:val="00034102"/>
    <w:rsid w:val="00036503"/>
    <w:rsid w:val="00045172"/>
    <w:rsid w:val="00054E5C"/>
    <w:rsid w:val="0006507A"/>
    <w:rsid w:val="00071F16"/>
    <w:rsid w:val="00081464"/>
    <w:rsid w:val="00082999"/>
    <w:rsid w:val="000A0824"/>
    <w:rsid w:val="000A3B69"/>
    <w:rsid w:val="000B3C98"/>
    <w:rsid w:val="000B4952"/>
    <w:rsid w:val="000D59E0"/>
    <w:rsid w:val="000F14F4"/>
    <w:rsid w:val="00115B6E"/>
    <w:rsid w:val="001173CD"/>
    <w:rsid w:val="00124C84"/>
    <w:rsid w:val="001331A7"/>
    <w:rsid w:val="00141D3E"/>
    <w:rsid w:val="001537B9"/>
    <w:rsid w:val="00164996"/>
    <w:rsid w:val="001678C4"/>
    <w:rsid w:val="00174C4A"/>
    <w:rsid w:val="001851E4"/>
    <w:rsid w:val="00185E62"/>
    <w:rsid w:val="001945DE"/>
    <w:rsid w:val="001C10EB"/>
    <w:rsid w:val="001C4957"/>
    <w:rsid w:val="001E652F"/>
    <w:rsid w:val="001F01E2"/>
    <w:rsid w:val="002073C6"/>
    <w:rsid w:val="00213673"/>
    <w:rsid w:val="00217F96"/>
    <w:rsid w:val="00232C9F"/>
    <w:rsid w:val="0025102F"/>
    <w:rsid w:val="00252594"/>
    <w:rsid w:val="00252EAA"/>
    <w:rsid w:val="00257C65"/>
    <w:rsid w:val="0026711D"/>
    <w:rsid w:val="00267BEC"/>
    <w:rsid w:val="00280957"/>
    <w:rsid w:val="00293659"/>
    <w:rsid w:val="002971CC"/>
    <w:rsid w:val="002A2EBB"/>
    <w:rsid w:val="002A6408"/>
    <w:rsid w:val="002B2C0D"/>
    <w:rsid w:val="002C6C12"/>
    <w:rsid w:val="002D10F9"/>
    <w:rsid w:val="00313E37"/>
    <w:rsid w:val="003443BC"/>
    <w:rsid w:val="00345A8E"/>
    <w:rsid w:val="00345C5E"/>
    <w:rsid w:val="00346EC7"/>
    <w:rsid w:val="003532D7"/>
    <w:rsid w:val="00357836"/>
    <w:rsid w:val="00383080"/>
    <w:rsid w:val="00392538"/>
    <w:rsid w:val="003960C5"/>
    <w:rsid w:val="003A75E2"/>
    <w:rsid w:val="003B7A4B"/>
    <w:rsid w:val="003C012B"/>
    <w:rsid w:val="003C15D5"/>
    <w:rsid w:val="003C6FCB"/>
    <w:rsid w:val="003C792F"/>
    <w:rsid w:val="003D5D55"/>
    <w:rsid w:val="003E446D"/>
    <w:rsid w:val="0040045C"/>
    <w:rsid w:val="004278EC"/>
    <w:rsid w:val="004321F5"/>
    <w:rsid w:val="00437347"/>
    <w:rsid w:val="00441587"/>
    <w:rsid w:val="00450832"/>
    <w:rsid w:val="0046069B"/>
    <w:rsid w:val="00467818"/>
    <w:rsid w:val="00480F08"/>
    <w:rsid w:val="004944B0"/>
    <w:rsid w:val="00496C0D"/>
    <w:rsid w:val="004B430A"/>
    <w:rsid w:val="004D79D2"/>
    <w:rsid w:val="004E1877"/>
    <w:rsid w:val="004F043B"/>
    <w:rsid w:val="004F071E"/>
    <w:rsid w:val="004F7CF7"/>
    <w:rsid w:val="00512E59"/>
    <w:rsid w:val="00545BB5"/>
    <w:rsid w:val="00590D10"/>
    <w:rsid w:val="005B4844"/>
    <w:rsid w:val="005B4B47"/>
    <w:rsid w:val="005E367E"/>
    <w:rsid w:val="00610F48"/>
    <w:rsid w:val="006126FB"/>
    <w:rsid w:val="00613D31"/>
    <w:rsid w:val="006248FA"/>
    <w:rsid w:val="00651709"/>
    <w:rsid w:val="00660276"/>
    <w:rsid w:val="00665EC3"/>
    <w:rsid w:val="00667221"/>
    <w:rsid w:val="0067730E"/>
    <w:rsid w:val="00683A36"/>
    <w:rsid w:val="00684320"/>
    <w:rsid w:val="00687E3C"/>
    <w:rsid w:val="006A5075"/>
    <w:rsid w:val="006B2785"/>
    <w:rsid w:val="006D39B1"/>
    <w:rsid w:val="006E0A1E"/>
    <w:rsid w:val="006E0D6E"/>
    <w:rsid w:val="006E117F"/>
    <w:rsid w:val="006E703E"/>
    <w:rsid w:val="006F0338"/>
    <w:rsid w:val="006F1ADF"/>
    <w:rsid w:val="006F3F1C"/>
    <w:rsid w:val="00712F34"/>
    <w:rsid w:val="00716D3C"/>
    <w:rsid w:val="00716EDC"/>
    <w:rsid w:val="007266AC"/>
    <w:rsid w:val="0073033F"/>
    <w:rsid w:val="0075286A"/>
    <w:rsid w:val="00760B16"/>
    <w:rsid w:val="007619AE"/>
    <w:rsid w:val="0076236D"/>
    <w:rsid w:val="00765C17"/>
    <w:rsid w:val="00767A2C"/>
    <w:rsid w:val="00770DFD"/>
    <w:rsid w:val="00797880"/>
    <w:rsid w:val="007A235D"/>
    <w:rsid w:val="007A4614"/>
    <w:rsid w:val="007B2D17"/>
    <w:rsid w:val="007C1CF0"/>
    <w:rsid w:val="007C1D94"/>
    <w:rsid w:val="007D7C54"/>
    <w:rsid w:val="007E04E1"/>
    <w:rsid w:val="007E58F8"/>
    <w:rsid w:val="007E60C0"/>
    <w:rsid w:val="007F12C3"/>
    <w:rsid w:val="007F491F"/>
    <w:rsid w:val="00812F3F"/>
    <w:rsid w:val="00821C12"/>
    <w:rsid w:val="00825EDF"/>
    <w:rsid w:val="00841F74"/>
    <w:rsid w:val="00847CBD"/>
    <w:rsid w:val="00853488"/>
    <w:rsid w:val="00854D02"/>
    <w:rsid w:val="00863DB2"/>
    <w:rsid w:val="008C1F14"/>
    <w:rsid w:val="008F05A2"/>
    <w:rsid w:val="00903FD7"/>
    <w:rsid w:val="009072EC"/>
    <w:rsid w:val="00915A25"/>
    <w:rsid w:val="00934D0F"/>
    <w:rsid w:val="00936903"/>
    <w:rsid w:val="00937949"/>
    <w:rsid w:val="00941BF4"/>
    <w:rsid w:val="009435C0"/>
    <w:rsid w:val="00946839"/>
    <w:rsid w:val="00961666"/>
    <w:rsid w:val="00972EC7"/>
    <w:rsid w:val="00973220"/>
    <w:rsid w:val="009768A9"/>
    <w:rsid w:val="00980211"/>
    <w:rsid w:val="00982DB4"/>
    <w:rsid w:val="00986A4E"/>
    <w:rsid w:val="0099195F"/>
    <w:rsid w:val="009A7711"/>
    <w:rsid w:val="009B3602"/>
    <w:rsid w:val="009C3254"/>
    <w:rsid w:val="009C4F1A"/>
    <w:rsid w:val="009D218D"/>
    <w:rsid w:val="009E2FFA"/>
    <w:rsid w:val="009F6FA8"/>
    <w:rsid w:val="00A03D3A"/>
    <w:rsid w:val="00A11B8E"/>
    <w:rsid w:val="00A12F0A"/>
    <w:rsid w:val="00A13D1A"/>
    <w:rsid w:val="00A336F4"/>
    <w:rsid w:val="00A42776"/>
    <w:rsid w:val="00A47461"/>
    <w:rsid w:val="00A54182"/>
    <w:rsid w:val="00A55173"/>
    <w:rsid w:val="00A6001B"/>
    <w:rsid w:val="00A61257"/>
    <w:rsid w:val="00A70BEC"/>
    <w:rsid w:val="00A7343C"/>
    <w:rsid w:val="00A81E8C"/>
    <w:rsid w:val="00A83B31"/>
    <w:rsid w:val="00A86A4E"/>
    <w:rsid w:val="00A907CB"/>
    <w:rsid w:val="00A9264D"/>
    <w:rsid w:val="00A93AF3"/>
    <w:rsid w:val="00A95C10"/>
    <w:rsid w:val="00AD03C5"/>
    <w:rsid w:val="00AD55E1"/>
    <w:rsid w:val="00AD5FE7"/>
    <w:rsid w:val="00AF3BE4"/>
    <w:rsid w:val="00AF47E7"/>
    <w:rsid w:val="00AF6531"/>
    <w:rsid w:val="00AF75DE"/>
    <w:rsid w:val="00B0507E"/>
    <w:rsid w:val="00B23EB1"/>
    <w:rsid w:val="00B315B0"/>
    <w:rsid w:val="00B54758"/>
    <w:rsid w:val="00B7314F"/>
    <w:rsid w:val="00B747A6"/>
    <w:rsid w:val="00B8517A"/>
    <w:rsid w:val="00B95D17"/>
    <w:rsid w:val="00BA0FE0"/>
    <w:rsid w:val="00BA1C39"/>
    <w:rsid w:val="00BB342E"/>
    <w:rsid w:val="00BC3450"/>
    <w:rsid w:val="00BD2EB3"/>
    <w:rsid w:val="00BE12DE"/>
    <w:rsid w:val="00C038C9"/>
    <w:rsid w:val="00C04BD7"/>
    <w:rsid w:val="00C13E21"/>
    <w:rsid w:val="00C2555E"/>
    <w:rsid w:val="00C27285"/>
    <w:rsid w:val="00C43850"/>
    <w:rsid w:val="00C44DA9"/>
    <w:rsid w:val="00C51B95"/>
    <w:rsid w:val="00C5762B"/>
    <w:rsid w:val="00C61B4E"/>
    <w:rsid w:val="00C71435"/>
    <w:rsid w:val="00C92C2D"/>
    <w:rsid w:val="00CA4955"/>
    <w:rsid w:val="00CB0983"/>
    <w:rsid w:val="00CB70F9"/>
    <w:rsid w:val="00CE38C8"/>
    <w:rsid w:val="00CE7A3A"/>
    <w:rsid w:val="00D30548"/>
    <w:rsid w:val="00D367D3"/>
    <w:rsid w:val="00D57763"/>
    <w:rsid w:val="00D65034"/>
    <w:rsid w:val="00D72E78"/>
    <w:rsid w:val="00D911FD"/>
    <w:rsid w:val="00D917AE"/>
    <w:rsid w:val="00D9371C"/>
    <w:rsid w:val="00DA3C28"/>
    <w:rsid w:val="00DA401B"/>
    <w:rsid w:val="00DB07F0"/>
    <w:rsid w:val="00DC1745"/>
    <w:rsid w:val="00DC42B6"/>
    <w:rsid w:val="00DC63EF"/>
    <w:rsid w:val="00DD17C0"/>
    <w:rsid w:val="00DD20AC"/>
    <w:rsid w:val="00DD7C7B"/>
    <w:rsid w:val="00DE0A2A"/>
    <w:rsid w:val="00DE3C80"/>
    <w:rsid w:val="00DE4531"/>
    <w:rsid w:val="00E0582E"/>
    <w:rsid w:val="00E262F9"/>
    <w:rsid w:val="00E318AA"/>
    <w:rsid w:val="00E47932"/>
    <w:rsid w:val="00E54132"/>
    <w:rsid w:val="00E82B32"/>
    <w:rsid w:val="00E87B85"/>
    <w:rsid w:val="00E93CB8"/>
    <w:rsid w:val="00EA3653"/>
    <w:rsid w:val="00EB3B23"/>
    <w:rsid w:val="00EB63BC"/>
    <w:rsid w:val="00EC2DB7"/>
    <w:rsid w:val="00ED0CBD"/>
    <w:rsid w:val="00ED3B98"/>
    <w:rsid w:val="00EE43A7"/>
    <w:rsid w:val="00F15ABF"/>
    <w:rsid w:val="00F2335E"/>
    <w:rsid w:val="00F41197"/>
    <w:rsid w:val="00F52E8A"/>
    <w:rsid w:val="00F6715A"/>
    <w:rsid w:val="00F822A2"/>
    <w:rsid w:val="00FA5319"/>
    <w:rsid w:val="00FB2E1E"/>
    <w:rsid w:val="00FB30ED"/>
    <w:rsid w:val="00FB5F0B"/>
    <w:rsid w:val="00FC1372"/>
    <w:rsid w:val="00FC5F16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D4B8"/>
  <w15:docId w15:val="{877CF2B9-ADA8-4BE9-A6B3-58D4431A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6D"/>
  </w:style>
  <w:style w:type="paragraph" w:styleId="1">
    <w:name w:val="heading 1"/>
    <w:basedOn w:val="a"/>
    <w:next w:val="a"/>
    <w:link w:val="10"/>
    <w:uiPriority w:val="9"/>
    <w:qFormat/>
    <w:rsid w:val="003E4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1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4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E446D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3E446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3960C5"/>
    <w:pPr>
      <w:spacing w:after="100"/>
    </w:pPr>
  </w:style>
  <w:style w:type="character" w:styleId="a5">
    <w:name w:val="Hyperlink"/>
    <w:basedOn w:val="a0"/>
    <w:uiPriority w:val="99"/>
    <w:unhideWhenUsed/>
    <w:rsid w:val="003960C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C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10EB"/>
  </w:style>
  <w:style w:type="paragraph" w:styleId="a8">
    <w:name w:val="footer"/>
    <w:basedOn w:val="a"/>
    <w:link w:val="a9"/>
    <w:uiPriority w:val="99"/>
    <w:unhideWhenUsed/>
    <w:rsid w:val="001C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10EB"/>
  </w:style>
  <w:style w:type="paragraph" w:styleId="aa">
    <w:name w:val="Subtitle"/>
    <w:basedOn w:val="a"/>
    <w:next w:val="a"/>
    <w:link w:val="ab"/>
    <w:uiPriority w:val="11"/>
    <w:qFormat/>
    <w:rsid w:val="001C10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1C10EB"/>
    <w:rPr>
      <w:rFonts w:eastAsiaTheme="minorEastAsia"/>
      <w:color w:val="5A5A5A" w:themeColor="text1" w:themeTint="A5"/>
      <w:spacing w:val="15"/>
    </w:rPr>
  </w:style>
  <w:style w:type="paragraph" w:styleId="21">
    <w:name w:val="toc 2"/>
    <w:basedOn w:val="a"/>
    <w:next w:val="a"/>
    <w:autoRedefine/>
    <w:uiPriority w:val="39"/>
    <w:unhideWhenUsed/>
    <w:rsid w:val="001C10EB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C10EB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39"/>
    <w:rsid w:val="0062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2C6C12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6B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B2785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266A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266A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266AC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66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66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5C8-47C6-8B24-2056A64DF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5C8-47C6-8B24-2056A64DF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5C8-47C6-8B24-2056A64DFB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5C8-47C6-8B24-2056A64DFB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5C8-47C6-8B24-2056A64DFBE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˂30</c:v>
                </c:pt>
                <c:pt idx="1">
                  <c:v>30-40</c:v>
                </c:pt>
                <c:pt idx="2">
                  <c:v>40-50</c:v>
                </c:pt>
                <c:pt idx="3">
                  <c:v>50-60</c:v>
                </c:pt>
                <c:pt idx="4">
                  <c:v>˃60</c:v>
                </c:pt>
              </c:strCache>
            </c:strRef>
          </c:cat>
          <c:val>
            <c:numRef>
              <c:f>Лист1!$B$1:$B$5</c:f>
              <c:numCache>
                <c:formatCode>0%</c:formatCode>
                <c:ptCount val="5"/>
                <c:pt idx="0">
                  <c:v>0.13</c:v>
                </c:pt>
                <c:pt idx="1">
                  <c:v>0.2</c:v>
                </c:pt>
                <c:pt idx="2">
                  <c:v>0.2</c:v>
                </c:pt>
                <c:pt idx="3">
                  <c:v>0.4</c:v>
                </c:pt>
                <c:pt idx="4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5C8-47C6-8B24-2056A64DFB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2FDCD-56B5-4B3F-860C-483FADD5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3536</Words>
  <Characters>20161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narvasipsik@gmail.com</dc:creator>
  <cp:lastModifiedBy>narvasipsik@gmail.com</cp:lastModifiedBy>
  <cp:revision>2</cp:revision>
  <cp:lastPrinted>2021-01-28T09:22:00Z</cp:lastPrinted>
  <dcterms:created xsi:type="dcterms:W3CDTF">2021-01-28T09:23:00Z</dcterms:created>
  <dcterms:modified xsi:type="dcterms:W3CDTF">2021-01-28T09:23:00Z</dcterms:modified>
</cp:coreProperties>
</file>